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B1" w:rsidRPr="009A5C37" w:rsidRDefault="00267BB1" w:rsidP="00267BB1">
      <w:pPr>
        <w:ind w:left="3540"/>
        <w:jc w:val="center"/>
        <w:rPr>
          <w:color w:val="000000"/>
          <w:sz w:val="16"/>
          <w:szCs w:val="16"/>
          <w:lang w:val="uk-UA"/>
        </w:rPr>
      </w:pPr>
      <w:bookmarkStart w:id="0" w:name="15525"/>
      <w:r w:rsidRPr="009A5C37">
        <w:rPr>
          <w:sz w:val="16"/>
          <w:szCs w:val="16"/>
          <w:lang w:val="uk-UA"/>
        </w:rPr>
        <w:t>ЗАТВЕРДЖЕНО</w:t>
      </w:r>
      <w:r w:rsidRPr="009A5C37">
        <w:rPr>
          <w:sz w:val="16"/>
          <w:szCs w:val="16"/>
          <w:lang w:val="uk-UA"/>
        </w:rPr>
        <w:br/>
        <w:t>постановою Кабінету Міністрів України</w:t>
      </w:r>
      <w:r w:rsidRPr="009A5C37">
        <w:rPr>
          <w:sz w:val="16"/>
          <w:szCs w:val="16"/>
          <w:lang w:val="uk-UA"/>
        </w:rPr>
        <w:br/>
        <w:t>від 2 серпня 1995 р. № 597</w:t>
      </w:r>
      <w:r w:rsidRPr="009A5C37">
        <w:rPr>
          <w:sz w:val="16"/>
          <w:szCs w:val="16"/>
          <w:lang w:val="uk-UA"/>
        </w:rPr>
        <w:br/>
        <w:t>(у редакції постанови Кабінету Міністрів України</w:t>
      </w:r>
      <w:r w:rsidRPr="009A5C37">
        <w:rPr>
          <w:sz w:val="16"/>
          <w:szCs w:val="16"/>
          <w:lang w:val="uk-UA"/>
        </w:rPr>
        <w:br/>
        <w:t>від 26 липня 2001 р. № 883)</w:t>
      </w:r>
    </w:p>
    <w:p w:rsidR="00267BB1" w:rsidRPr="009A5C37" w:rsidRDefault="00267BB1" w:rsidP="00267BB1">
      <w:pPr>
        <w:rPr>
          <w:color w:val="000000"/>
          <w:sz w:val="20"/>
          <w:szCs w:val="20"/>
          <w:lang w:val="uk-UA"/>
        </w:rPr>
      </w:pPr>
    </w:p>
    <w:p w:rsidR="00267BB1" w:rsidRPr="009A5C37" w:rsidRDefault="00267BB1" w:rsidP="00267BB1">
      <w:pPr>
        <w:jc w:val="center"/>
        <w:rPr>
          <w:b/>
          <w:sz w:val="20"/>
          <w:szCs w:val="20"/>
          <w:lang w:val="uk-UA"/>
        </w:rPr>
      </w:pPr>
      <w:r w:rsidRPr="009A5C37">
        <w:rPr>
          <w:b/>
          <w:sz w:val="20"/>
          <w:szCs w:val="20"/>
          <w:lang w:val="uk-UA"/>
        </w:rPr>
        <w:t>ЗВІТ</w:t>
      </w:r>
      <w:r w:rsidRPr="009A5C37">
        <w:rPr>
          <w:b/>
          <w:sz w:val="20"/>
          <w:szCs w:val="20"/>
          <w:lang w:val="uk-UA"/>
        </w:rPr>
        <w:br/>
        <w:t>керівника підприємства про виконання показників ефективності використання державного майна і прибутку, а також майнового стану підприємства</w:t>
      </w:r>
    </w:p>
    <w:p w:rsidR="00267BB1" w:rsidRPr="009A5C37" w:rsidRDefault="00267BB1" w:rsidP="00267BB1">
      <w:pPr>
        <w:pStyle w:val="a3"/>
        <w:ind w:firstLine="360"/>
        <w:rPr>
          <w:color w:val="000000"/>
          <w:sz w:val="20"/>
          <w:szCs w:val="20"/>
          <w:lang w:val="uk-UA"/>
        </w:rPr>
      </w:pPr>
      <w:r w:rsidRPr="009A5C37">
        <w:rPr>
          <w:color w:val="000000"/>
          <w:sz w:val="20"/>
          <w:szCs w:val="20"/>
          <w:lang w:val="uk-UA"/>
        </w:rPr>
        <w:t>Керівник підприєм</w:t>
      </w:r>
      <w:r w:rsidR="002F39CA">
        <w:rPr>
          <w:color w:val="000000"/>
          <w:sz w:val="20"/>
          <w:szCs w:val="20"/>
          <w:lang w:val="uk-UA"/>
        </w:rPr>
        <w:t xml:space="preserve">ства </w:t>
      </w:r>
      <w:proofErr w:type="spellStart"/>
      <w:r w:rsidR="002F39CA">
        <w:rPr>
          <w:color w:val="000000"/>
          <w:sz w:val="20"/>
          <w:szCs w:val="20"/>
          <w:lang w:val="uk-UA"/>
        </w:rPr>
        <w:t>___Прийм</w:t>
      </w:r>
      <w:proofErr w:type="spellEnd"/>
      <w:r w:rsidR="002F39CA">
        <w:rPr>
          <w:color w:val="000000"/>
          <w:sz w:val="20"/>
          <w:szCs w:val="20"/>
          <w:lang w:val="uk-UA"/>
        </w:rPr>
        <w:t>ак Олександр Олексійович</w:t>
      </w:r>
      <w:r w:rsidRPr="009A5C37">
        <w:rPr>
          <w:color w:val="000000"/>
          <w:sz w:val="20"/>
          <w:szCs w:val="20"/>
          <w:lang w:val="uk-UA"/>
        </w:rPr>
        <w:t>____</w:t>
      </w:r>
      <w:r w:rsidRPr="009A5C37">
        <w:rPr>
          <w:color w:val="000000"/>
          <w:sz w:val="20"/>
          <w:szCs w:val="20"/>
          <w:lang w:val="uk-UA"/>
        </w:rPr>
        <w:br/>
        <w:t>                                                           </w:t>
      </w:r>
      <w:r w:rsidRPr="009A5C37">
        <w:rPr>
          <w:color w:val="000000"/>
          <w:sz w:val="20"/>
          <w:szCs w:val="20"/>
        </w:rPr>
        <w:t xml:space="preserve">  </w:t>
      </w:r>
      <w:r w:rsidRPr="009A5C37">
        <w:rPr>
          <w:color w:val="000000"/>
          <w:sz w:val="20"/>
          <w:szCs w:val="20"/>
          <w:lang w:val="uk-UA"/>
        </w:rPr>
        <w:t xml:space="preserve">                (прізвище, ім'я, по батькові, посада)</w:t>
      </w:r>
    </w:p>
    <w:p w:rsidR="00267BB1" w:rsidRPr="009A5C37" w:rsidRDefault="00267BB1" w:rsidP="00267BB1">
      <w:pPr>
        <w:pStyle w:val="a3"/>
        <w:ind w:firstLine="360"/>
        <w:rPr>
          <w:color w:val="000000"/>
          <w:sz w:val="20"/>
          <w:szCs w:val="20"/>
          <w:lang w:val="uk-UA"/>
        </w:rPr>
      </w:pPr>
      <w:r w:rsidRPr="009A5C37">
        <w:rPr>
          <w:color w:val="000000"/>
          <w:sz w:val="20"/>
          <w:szCs w:val="20"/>
          <w:lang w:val="uk-UA"/>
        </w:rPr>
        <w:t>Підприємство ____</w:t>
      </w:r>
      <w:r>
        <w:rPr>
          <w:color w:val="000000"/>
          <w:sz w:val="20"/>
          <w:szCs w:val="20"/>
          <w:lang w:val="uk-UA"/>
        </w:rPr>
        <w:t>КП теплових мереж ДМР</w:t>
      </w:r>
      <w:r w:rsidRPr="009A5C37">
        <w:rPr>
          <w:color w:val="000000"/>
          <w:sz w:val="20"/>
          <w:szCs w:val="20"/>
          <w:lang w:val="uk-UA"/>
        </w:rPr>
        <w:br/>
        <w:t xml:space="preserve">                                                              </w:t>
      </w:r>
      <w:r w:rsidRPr="009A5C37">
        <w:rPr>
          <w:color w:val="000000"/>
          <w:sz w:val="20"/>
          <w:szCs w:val="20"/>
        </w:rPr>
        <w:t xml:space="preserve">      </w:t>
      </w:r>
      <w:r w:rsidRPr="009A5C37">
        <w:rPr>
          <w:color w:val="000000"/>
          <w:sz w:val="20"/>
          <w:szCs w:val="20"/>
          <w:lang w:val="uk-UA"/>
        </w:rPr>
        <w:t>       (назва, юридична адреса)</w:t>
      </w:r>
    </w:p>
    <w:p w:rsidR="00267BB1" w:rsidRPr="009A5C37" w:rsidRDefault="00267BB1" w:rsidP="00267BB1">
      <w:pPr>
        <w:pStyle w:val="a3"/>
        <w:ind w:firstLine="360"/>
        <w:jc w:val="both"/>
        <w:rPr>
          <w:color w:val="000000"/>
          <w:sz w:val="20"/>
          <w:szCs w:val="20"/>
          <w:lang w:val="uk-UA"/>
        </w:rPr>
      </w:pPr>
      <w:r w:rsidRPr="009A5C37">
        <w:rPr>
          <w:color w:val="000000"/>
          <w:sz w:val="20"/>
          <w:szCs w:val="20"/>
          <w:lang w:val="uk-UA"/>
        </w:rPr>
        <w:t>Орган, що уповноважений управляти відповідним державним майном (міністерство, інший орган виконавчої влади) і уклав контракт з керівником підприємства</w:t>
      </w:r>
      <w:r w:rsidRPr="009A5C37">
        <w:rPr>
          <w:color w:val="000000"/>
          <w:sz w:val="20"/>
          <w:szCs w:val="20"/>
        </w:rPr>
        <w:t xml:space="preserve"> ______</w:t>
      </w:r>
      <w:proofErr w:type="spellStart"/>
      <w:r>
        <w:rPr>
          <w:color w:val="000000"/>
          <w:sz w:val="20"/>
          <w:szCs w:val="20"/>
          <w:lang w:val="uk-UA"/>
        </w:rPr>
        <w:t>Дунаєвецька</w:t>
      </w:r>
      <w:proofErr w:type="spellEnd"/>
      <w:r>
        <w:rPr>
          <w:color w:val="000000"/>
          <w:sz w:val="20"/>
          <w:szCs w:val="20"/>
          <w:lang w:val="uk-UA"/>
        </w:rPr>
        <w:t xml:space="preserve"> міська рада</w:t>
      </w:r>
      <w:r w:rsidRPr="009A5C37">
        <w:rPr>
          <w:color w:val="000000"/>
          <w:sz w:val="20"/>
          <w:szCs w:val="20"/>
          <w:lang w:val="uk-UA"/>
        </w:rPr>
        <w:br/>
        <w:t>                                                                                  (назва)</w:t>
      </w:r>
    </w:p>
    <w:p w:rsidR="00267BB1" w:rsidRPr="009A5C37" w:rsidRDefault="00267BB1" w:rsidP="00267BB1">
      <w:pPr>
        <w:pStyle w:val="a3"/>
        <w:ind w:firstLine="360"/>
        <w:jc w:val="both"/>
        <w:rPr>
          <w:color w:val="000000"/>
          <w:sz w:val="20"/>
          <w:szCs w:val="20"/>
          <w:lang w:val="uk-UA"/>
        </w:rPr>
      </w:pPr>
      <w:r w:rsidRPr="009A5C37">
        <w:rPr>
          <w:color w:val="000000"/>
          <w:sz w:val="20"/>
          <w:szCs w:val="20"/>
          <w:lang w:val="uk-UA"/>
        </w:rPr>
        <w:t>Термін</w:t>
      </w:r>
      <w:r w:rsidR="002F39CA">
        <w:rPr>
          <w:color w:val="000000"/>
          <w:sz w:val="20"/>
          <w:szCs w:val="20"/>
          <w:lang w:val="uk-UA"/>
        </w:rPr>
        <w:t xml:space="preserve"> дії контракту _______</w:t>
      </w:r>
      <w:r w:rsidRPr="009A5C37">
        <w:rPr>
          <w:color w:val="000000"/>
          <w:sz w:val="20"/>
          <w:szCs w:val="20"/>
          <w:lang w:val="uk-UA"/>
        </w:rPr>
        <w:t>_</w:t>
      </w:r>
      <w:r w:rsidR="002F39CA">
        <w:rPr>
          <w:color w:val="000000"/>
          <w:sz w:val="20"/>
          <w:szCs w:val="20"/>
          <w:lang w:val="uk-UA"/>
        </w:rPr>
        <w:t>12.06.2019 по  11.06.2022р</w:t>
      </w:r>
      <w:r w:rsidRPr="009A5C37">
        <w:rPr>
          <w:color w:val="000000"/>
          <w:sz w:val="20"/>
          <w:szCs w:val="20"/>
          <w:lang w:val="uk-UA"/>
        </w:rPr>
        <w:t>___________</w:t>
      </w:r>
    </w:p>
    <w:p w:rsidR="00267BB1" w:rsidRDefault="00267BB1" w:rsidP="00267BB1">
      <w:pPr>
        <w:pStyle w:val="a3"/>
        <w:ind w:firstLine="360"/>
        <w:jc w:val="both"/>
        <w:rPr>
          <w:color w:val="000000"/>
          <w:sz w:val="20"/>
          <w:szCs w:val="20"/>
          <w:lang w:val="uk-UA"/>
        </w:rPr>
      </w:pPr>
      <w:r w:rsidRPr="009A5C37">
        <w:rPr>
          <w:color w:val="000000"/>
          <w:sz w:val="20"/>
          <w:szCs w:val="20"/>
          <w:lang w:val="uk-UA"/>
        </w:rPr>
        <w:t>Звітний період (квартал, рік)</w:t>
      </w:r>
      <w:r w:rsidR="002F39CA">
        <w:rPr>
          <w:color w:val="000000"/>
          <w:sz w:val="20"/>
          <w:szCs w:val="20"/>
          <w:lang w:val="uk-UA"/>
        </w:rPr>
        <w:t xml:space="preserve"> ____2</w:t>
      </w:r>
      <w:r>
        <w:rPr>
          <w:color w:val="000000"/>
          <w:sz w:val="20"/>
          <w:szCs w:val="20"/>
          <w:lang w:val="uk-UA"/>
        </w:rPr>
        <w:t xml:space="preserve"> квартал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820"/>
        <w:gridCol w:w="692"/>
        <w:gridCol w:w="708"/>
        <w:gridCol w:w="725"/>
        <w:gridCol w:w="728"/>
        <w:gridCol w:w="891"/>
        <w:gridCol w:w="876"/>
        <w:gridCol w:w="876"/>
        <w:gridCol w:w="715"/>
        <w:gridCol w:w="717"/>
        <w:gridCol w:w="1034"/>
      </w:tblGrid>
      <w:tr w:rsidR="00267BB1" w:rsidRPr="000057EE" w:rsidTr="00402846">
        <w:tc>
          <w:tcPr>
            <w:tcW w:w="1355" w:type="dxa"/>
            <w:vMerge w:val="restart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 w:rsidRPr="000057EE">
              <w:rPr>
                <w:lang w:val="uk-UA"/>
              </w:rPr>
              <w:t>Показники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sz w:val="14"/>
                <w:szCs w:val="14"/>
                <w:lang w:val="uk-UA"/>
              </w:rPr>
            </w:pPr>
            <w:r w:rsidRPr="000057EE">
              <w:rPr>
                <w:sz w:val="14"/>
                <w:szCs w:val="14"/>
                <w:lang w:val="uk-UA"/>
              </w:rPr>
              <w:t>Одиниця виміру</w:t>
            </w:r>
          </w:p>
        </w:tc>
        <w:tc>
          <w:tcPr>
            <w:tcW w:w="3918" w:type="dxa"/>
            <w:gridSpan w:val="5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en-US"/>
              </w:rPr>
            </w:pPr>
            <w:r w:rsidRPr="000057EE">
              <w:rPr>
                <w:lang w:val="uk-UA"/>
              </w:rPr>
              <w:t>Передбачено</w:t>
            </w:r>
            <w:r w:rsidRPr="000057EE">
              <w:rPr>
                <w:lang w:val="en-US"/>
              </w:rPr>
              <w:t xml:space="preserve"> </w:t>
            </w:r>
            <w:r w:rsidRPr="000057EE">
              <w:rPr>
                <w:lang w:val="uk-UA"/>
              </w:rPr>
              <w:t>контрактом*</w:t>
            </w:r>
          </w:p>
        </w:tc>
        <w:tc>
          <w:tcPr>
            <w:tcW w:w="4035" w:type="dxa"/>
            <w:gridSpan w:val="5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uk-UA"/>
              </w:rPr>
            </w:pPr>
            <w:r w:rsidRPr="000057EE">
              <w:rPr>
                <w:lang w:val="uk-UA"/>
              </w:rPr>
              <w:t>Фактичне виконання</w:t>
            </w:r>
          </w:p>
        </w:tc>
      </w:tr>
      <w:tr w:rsidR="00267BB1" w:rsidRPr="000057EE" w:rsidTr="00402846">
        <w:tc>
          <w:tcPr>
            <w:tcW w:w="1355" w:type="dxa"/>
            <w:vMerge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027" w:type="dxa"/>
            <w:gridSpan w:val="4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uk-UA"/>
              </w:rPr>
            </w:pPr>
            <w:r w:rsidRPr="000057EE">
              <w:rPr>
                <w:lang w:val="uk-UA"/>
              </w:rPr>
              <w:t>за кварталами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 w:rsidRPr="000057EE">
              <w:rPr>
                <w:lang w:val="uk-UA"/>
              </w:rPr>
              <w:t>усього на рік</w:t>
            </w:r>
          </w:p>
        </w:tc>
        <w:tc>
          <w:tcPr>
            <w:tcW w:w="3001" w:type="dxa"/>
            <w:gridSpan w:val="4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uk-UA"/>
              </w:rPr>
            </w:pPr>
            <w:r w:rsidRPr="000057EE">
              <w:rPr>
                <w:lang w:val="uk-UA"/>
              </w:rPr>
              <w:t>за кварталами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 w:rsidRPr="000057EE">
              <w:rPr>
                <w:lang w:val="uk-UA"/>
              </w:rPr>
              <w:t>усього з початку року</w:t>
            </w:r>
          </w:p>
        </w:tc>
      </w:tr>
      <w:tr w:rsidR="00267BB1" w:rsidRPr="000057EE" w:rsidTr="00402846">
        <w:tc>
          <w:tcPr>
            <w:tcW w:w="1355" w:type="dxa"/>
            <w:vMerge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en-US"/>
              </w:rPr>
            </w:pPr>
            <w:r w:rsidRPr="000057EE">
              <w:rPr>
                <w:lang w:val="uk-UA"/>
              </w:rPr>
              <w:t>I</w:t>
            </w: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en-US"/>
              </w:rPr>
            </w:pPr>
            <w:r w:rsidRPr="000057EE">
              <w:rPr>
                <w:lang w:val="uk-UA"/>
              </w:rPr>
              <w:t>II</w:t>
            </w: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en-US"/>
              </w:rPr>
            </w:pPr>
            <w:r w:rsidRPr="000057EE">
              <w:rPr>
                <w:lang w:val="uk-UA"/>
              </w:rPr>
              <w:t>III</w:t>
            </w: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en-US"/>
              </w:rPr>
            </w:pPr>
            <w:r w:rsidRPr="000057EE">
              <w:rPr>
                <w:lang w:val="uk-UA"/>
              </w:rPr>
              <w:t>IV</w:t>
            </w:r>
          </w:p>
        </w:tc>
        <w:tc>
          <w:tcPr>
            <w:tcW w:w="891" w:type="dxa"/>
            <w:vMerge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en-US"/>
              </w:rPr>
            </w:pPr>
            <w:r w:rsidRPr="000057EE">
              <w:rPr>
                <w:lang w:val="uk-UA"/>
              </w:rPr>
              <w:t>I</w:t>
            </w:r>
          </w:p>
        </w:tc>
        <w:tc>
          <w:tcPr>
            <w:tcW w:w="750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en-US"/>
              </w:rPr>
            </w:pPr>
            <w:r w:rsidRPr="000057EE">
              <w:rPr>
                <w:lang w:val="uk-UA"/>
              </w:rPr>
              <w:t>II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en-US"/>
              </w:rPr>
            </w:pPr>
            <w:r w:rsidRPr="000057EE">
              <w:rPr>
                <w:lang w:val="uk-UA"/>
              </w:rPr>
              <w:t>III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center"/>
              <w:rPr>
                <w:lang w:val="en-US"/>
              </w:rPr>
            </w:pPr>
            <w:r w:rsidRPr="000057EE">
              <w:rPr>
                <w:lang w:val="uk-UA"/>
              </w:rPr>
              <w:t>IV</w:t>
            </w:r>
          </w:p>
        </w:tc>
        <w:tc>
          <w:tcPr>
            <w:tcW w:w="1034" w:type="dxa"/>
            <w:vMerge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</w:tr>
      <w:tr w:rsidR="00267BB1" w:rsidRPr="000057EE" w:rsidTr="00402846">
        <w:tc>
          <w:tcPr>
            <w:tcW w:w="1355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 w:rsidRPr="000057EE">
              <w:rPr>
                <w:color w:val="000000"/>
                <w:sz w:val="18"/>
                <w:szCs w:val="18"/>
                <w:lang w:val="uk-UA"/>
              </w:rPr>
              <w:t>Залишкова вартість основних засобів</w:t>
            </w:r>
          </w:p>
        </w:tc>
        <w:tc>
          <w:tcPr>
            <w:tcW w:w="829" w:type="dxa"/>
            <w:shd w:val="clear" w:color="auto" w:fill="auto"/>
          </w:tcPr>
          <w:p w:rsidR="00267BB1" w:rsidRPr="004C18C3" w:rsidRDefault="00267BB1" w:rsidP="00402846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  <w:bookmarkStart w:id="1" w:name="OLE_LINK1"/>
            <w:proofErr w:type="spellStart"/>
            <w:r>
              <w:rPr>
                <w:sz w:val="16"/>
                <w:szCs w:val="16"/>
                <w:lang w:val="uk-UA"/>
              </w:rPr>
              <w:t>т</w:t>
            </w:r>
            <w:r w:rsidRPr="004C18C3">
              <w:rPr>
                <w:sz w:val="16"/>
                <w:szCs w:val="16"/>
                <w:lang w:val="uk-UA"/>
              </w:rPr>
              <w:t>ис.грн</w:t>
            </w:r>
            <w:bookmarkEnd w:id="1"/>
            <w:proofErr w:type="spellEnd"/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2331,6</w:t>
            </w:r>
          </w:p>
        </w:tc>
        <w:tc>
          <w:tcPr>
            <w:tcW w:w="750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2305,3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2305,3</w:t>
            </w:r>
          </w:p>
        </w:tc>
      </w:tr>
      <w:tr w:rsidR="00267BB1" w:rsidRPr="000057EE" w:rsidTr="00402846">
        <w:tc>
          <w:tcPr>
            <w:tcW w:w="1355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 w:rsidRPr="000057EE">
              <w:rPr>
                <w:color w:val="000000"/>
                <w:sz w:val="18"/>
                <w:szCs w:val="18"/>
                <w:lang w:val="uk-UA"/>
              </w:rPr>
              <w:t>Запаси</w:t>
            </w:r>
          </w:p>
        </w:tc>
        <w:tc>
          <w:tcPr>
            <w:tcW w:w="82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</w:t>
            </w:r>
            <w:r w:rsidRPr="004C18C3">
              <w:rPr>
                <w:sz w:val="16"/>
                <w:szCs w:val="16"/>
                <w:lang w:val="uk-UA"/>
              </w:rPr>
              <w:t>ис.грн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</w:tr>
      <w:tr w:rsidR="00267BB1" w:rsidRPr="000057EE" w:rsidTr="00402846">
        <w:tc>
          <w:tcPr>
            <w:tcW w:w="1355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 w:rsidRPr="000057EE">
              <w:rPr>
                <w:color w:val="000000"/>
                <w:sz w:val="18"/>
                <w:szCs w:val="18"/>
                <w:lang w:val="uk-UA"/>
              </w:rPr>
              <w:t>Дебіторська заборгованість</w:t>
            </w:r>
          </w:p>
        </w:tc>
        <w:tc>
          <w:tcPr>
            <w:tcW w:w="82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</w:t>
            </w:r>
            <w:r w:rsidRPr="004C18C3">
              <w:rPr>
                <w:sz w:val="16"/>
                <w:szCs w:val="16"/>
                <w:lang w:val="uk-UA"/>
              </w:rPr>
              <w:t>ис.грн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1038,9</w:t>
            </w:r>
          </w:p>
        </w:tc>
        <w:tc>
          <w:tcPr>
            <w:tcW w:w="750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1000,6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1000,6</w:t>
            </w:r>
          </w:p>
        </w:tc>
      </w:tr>
      <w:tr w:rsidR="00267BB1" w:rsidRPr="000057EE" w:rsidTr="00402846">
        <w:tc>
          <w:tcPr>
            <w:tcW w:w="1355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0057EE">
              <w:rPr>
                <w:color w:val="000000"/>
                <w:sz w:val="18"/>
                <w:szCs w:val="18"/>
                <w:lang w:val="uk-UA"/>
              </w:rPr>
              <w:t>Кредиторська заборгованість</w:t>
            </w:r>
          </w:p>
        </w:tc>
        <w:tc>
          <w:tcPr>
            <w:tcW w:w="82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</w:t>
            </w:r>
            <w:r w:rsidRPr="004C18C3">
              <w:rPr>
                <w:sz w:val="16"/>
                <w:szCs w:val="16"/>
                <w:lang w:val="uk-UA"/>
              </w:rPr>
              <w:t>ис.грн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6314,5</w:t>
            </w:r>
          </w:p>
        </w:tc>
        <w:tc>
          <w:tcPr>
            <w:tcW w:w="750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5910,8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5910,8</w:t>
            </w:r>
          </w:p>
        </w:tc>
      </w:tr>
      <w:tr w:rsidR="00267BB1" w:rsidRPr="000057EE" w:rsidTr="00402846">
        <w:tc>
          <w:tcPr>
            <w:tcW w:w="1355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0057EE">
              <w:rPr>
                <w:color w:val="000000"/>
                <w:sz w:val="18"/>
                <w:szCs w:val="18"/>
                <w:lang w:val="uk-UA"/>
              </w:rPr>
              <w:t>Власний капітал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статутний фонд</w:t>
            </w:r>
          </w:p>
        </w:tc>
        <w:tc>
          <w:tcPr>
            <w:tcW w:w="82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</w:t>
            </w:r>
            <w:r w:rsidRPr="004C18C3">
              <w:rPr>
                <w:sz w:val="16"/>
                <w:szCs w:val="16"/>
                <w:lang w:val="uk-UA"/>
              </w:rPr>
              <w:t>ис.грн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1416,0</w:t>
            </w:r>
          </w:p>
        </w:tc>
        <w:tc>
          <w:tcPr>
            <w:tcW w:w="750" w:type="dxa"/>
            <w:shd w:val="clear" w:color="auto" w:fill="auto"/>
          </w:tcPr>
          <w:p w:rsidR="00267BB1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1416</w:t>
            </w:r>
          </w:p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1416</w:t>
            </w:r>
          </w:p>
        </w:tc>
      </w:tr>
      <w:tr w:rsidR="00267BB1" w:rsidRPr="000057EE" w:rsidTr="00402846">
        <w:tc>
          <w:tcPr>
            <w:tcW w:w="1355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0057EE">
              <w:rPr>
                <w:color w:val="000000"/>
                <w:sz w:val="18"/>
                <w:szCs w:val="18"/>
                <w:lang w:val="uk-UA"/>
              </w:rPr>
              <w:t>Дохід виручка від реалізації послуг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без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пдв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</w:t>
            </w:r>
            <w:r w:rsidRPr="004C18C3">
              <w:rPr>
                <w:sz w:val="16"/>
                <w:szCs w:val="16"/>
                <w:lang w:val="uk-UA"/>
              </w:rPr>
              <w:t>ис.грн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3662,5</w:t>
            </w:r>
          </w:p>
        </w:tc>
        <w:tc>
          <w:tcPr>
            <w:tcW w:w="750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1226,0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4888,5</w:t>
            </w:r>
          </w:p>
        </w:tc>
      </w:tr>
      <w:tr w:rsidR="00267BB1" w:rsidRPr="000057EE" w:rsidTr="00402846">
        <w:tc>
          <w:tcPr>
            <w:tcW w:w="1355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0057EE">
              <w:rPr>
                <w:color w:val="000000"/>
                <w:sz w:val="18"/>
                <w:szCs w:val="18"/>
                <w:lang w:val="uk-UA"/>
              </w:rPr>
              <w:t>Інші доходи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без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пдв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</w:t>
            </w:r>
            <w:r w:rsidRPr="004C18C3">
              <w:rPr>
                <w:sz w:val="16"/>
                <w:szCs w:val="16"/>
                <w:lang w:val="uk-UA"/>
              </w:rPr>
              <w:t>ис.грн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  <w:tc>
          <w:tcPr>
            <w:tcW w:w="750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10,1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17,0</w:t>
            </w:r>
          </w:p>
        </w:tc>
      </w:tr>
      <w:tr w:rsidR="00267BB1" w:rsidRPr="000057EE" w:rsidTr="00402846">
        <w:tc>
          <w:tcPr>
            <w:tcW w:w="1355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0057EE">
              <w:rPr>
                <w:color w:val="000000"/>
                <w:sz w:val="18"/>
                <w:szCs w:val="18"/>
                <w:lang w:val="uk-UA"/>
              </w:rPr>
              <w:t>Разом доходи</w:t>
            </w:r>
          </w:p>
        </w:tc>
        <w:tc>
          <w:tcPr>
            <w:tcW w:w="829" w:type="dxa"/>
            <w:shd w:val="clear" w:color="auto" w:fill="auto"/>
          </w:tcPr>
          <w:p w:rsidR="00267BB1" w:rsidRPr="004C18C3" w:rsidRDefault="00267BB1" w:rsidP="00402846">
            <w:pPr>
              <w:pStyle w:val="a3"/>
              <w:jc w:val="both"/>
              <w:rPr>
                <w:b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</w:t>
            </w:r>
            <w:r w:rsidRPr="004C18C3">
              <w:rPr>
                <w:sz w:val="16"/>
                <w:szCs w:val="16"/>
                <w:lang w:val="uk-UA"/>
              </w:rPr>
              <w:t>ис.грн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3669,4</w:t>
            </w:r>
          </w:p>
        </w:tc>
        <w:tc>
          <w:tcPr>
            <w:tcW w:w="750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1236,1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4905,5</w:t>
            </w:r>
          </w:p>
        </w:tc>
      </w:tr>
      <w:tr w:rsidR="00267BB1" w:rsidRPr="000057EE" w:rsidTr="00402846">
        <w:tc>
          <w:tcPr>
            <w:tcW w:w="1355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0057EE">
              <w:rPr>
                <w:color w:val="000000"/>
                <w:sz w:val="18"/>
                <w:szCs w:val="18"/>
                <w:lang w:val="uk-UA"/>
              </w:rPr>
              <w:t>Собівартість реалізованих послуг</w:t>
            </w:r>
          </w:p>
        </w:tc>
        <w:tc>
          <w:tcPr>
            <w:tcW w:w="82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</w:t>
            </w:r>
            <w:r w:rsidRPr="004C18C3">
              <w:rPr>
                <w:sz w:val="16"/>
                <w:szCs w:val="16"/>
                <w:lang w:val="uk-UA"/>
              </w:rPr>
              <w:t>ис.грн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5469,8</w:t>
            </w:r>
          </w:p>
        </w:tc>
        <w:tc>
          <w:tcPr>
            <w:tcW w:w="750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1057,7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6527,5</w:t>
            </w:r>
          </w:p>
        </w:tc>
      </w:tr>
      <w:tr w:rsidR="00267BB1" w:rsidRPr="000057EE" w:rsidTr="00402846">
        <w:tc>
          <w:tcPr>
            <w:tcW w:w="1355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0057EE">
              <w:rPr>
                <w:color w:val="000000"/>
                <w:sz w:val="18"/>
                <w:szCs w:val="18"/>
                <w:lang w:val="uk-UA"/>
              </w:rPr>
              <w:t xml:space="preserve">Прибуток  </w:t>
            </w:r>
          </w:p>
        </w:tc>
        <w:tc>
          <w:tcPr>
            <w:tcW w:w="82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</w:t>
            </w:r>
            <w:r w:rsidRPr="004C18C3">
              <w:rPr>
                <w:sz w:val="16"/>
                <w:szCs w:val="16"/>
                <w:lang w:val="uk-UA"/>
              </w:rPr>
              <w:t>ис.грн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6322F4">
              <w:rPr>
                <w:sz w:val="18"/>
                <w:szCs w:val="18"/>
                <w:lang w:val="uk-UA"/>
              </w:rPr>
              <w:t>1800,4</w:t>
            </w:r>
          </w:p>
        </w:tc>
        <w:tc>
          <w:tcPr>
            <w:tcW w:w="750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178,4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-1622,0</w:t>
            </w:r>
          </w:p>
        </w:tc>
      </w:tr>
      <w:tr w:rsidR="00267BB1" w:rsidRPr="000057EE" w:rsidTr="00402846">
        <w:tc>
          <w:tcPr>
            <w:tcW w:w="1355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0057EE">
              <w:rPr>
                <w:color w:val="000000"/>
                <w:sz w:val="18"/>
                <w:szCs w:val="18"/>
                <w:lang w:val="uk-UA"/>
              </w:rPr>
              <w:t>Відрахування частини прибутку до бюджету 5%</w:t>
            </w:r>
          </w:p>
        </w:tc>
        <w:tc>
          <w:tcPr>
            <w:tcW w:w="82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</w:t>
            </w:r>
            <w:r w:rsidRPr="004C18C3">
              <w:rPr>
                <w:sz w:val="16"/>
                <w:szCs w:val="16"/>
                <w:lang w:val="uk-UA"/>
              </w:rPr>
              <w:t>ис.грн</w:t>
            </w:r>
            <w:proofErr w:type="spellEnd"/>
          </w:p>
        </w:tc>
        <w:tc>
          <w:tcPr>
            <w:tcW w:w="747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6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49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034" w:type="dxa"/>
            <w:shd w:val="clear" w:color="auto" w:fill="auto"/>
          </w:tcPr>
          <w:p w:rsidR="00267BB1" w:rsidRPr="000057EE" w:rsidRDefault="00267BB1" w:rsidP="0040284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267BB1" w:rsidRPr="000057EE" w:rsidRDefault="00267BB1" w:rsidP="00267BB1">
      <w:pPr>
        <w:rPr>
          <w:vanish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68"/>
        <w:gridCol w:w="5069"/>
      </w:tblGrid>
      <w:tr w:rsidR="00267BB1" w:rsidRPr="008D0108" w:rsidTr="00402846">
        <w:tc>
          <w:tcPr>
            <w:tcW w:w="2500" w:type="pct"/>
            <w:shd w:val="clear" w:color="auto" w:fill="auto"/>
          </w:tcPr>
          <w:p w:rsidR="00267BB1" w:rsidRDefault="00267BB1" w:rsidP="00402846">
            <w:pPr>
              <w:pStyle w:val="a3"/>
              <w:rPr>
                <w:lang w:val="uk-UA"/>
              </w:rPr>
            </w:pPr>
          </w:p>
          <w:p w:rsidR="00267BB1" w:rsidRPr="009B2A2C" w:rsidRDefault="00267BB1" w:rsidP="00402846">
            <w:pPr>
              <w:pStyle w:val="a3"/>
              <w:rPr>
                <w:lang w:val="uk-UA"/>
              </w:rPr>
            </w:pPr>
            <w:r w:rsidRPr="009B2A2C">
              <w:rPr>
                <w:lang w:val="uk-UA"/>
              </w:rPr>
              <w:t>Керівник</w:t>
            </w:r>
            <w:r w:rsidRPr="009B2A2C">
              <w:rPr>
                <w:lang w:val="en-US"/>
              </w:rPr>
              <w:t xml:space="preserve"> </w:t>
            </w:r>
            <w:r w:rsidRPr="009B2A2C">
              <w:rPr>
                <w:lang w:val="uk-UA"/>
              </w:rPr>
              <w:t>підприємства</w:t>
            </w:r>
            <w:r w:rsidRPr="009B2A2C">
              <w:rPr>
                <w:lang w:val="en-US"/>
              </w:rPr>
              <w:t xml:space="preserve"> </w:t>
            </w:r>
            <w:r w:rsidRPr="009B2A2C">
              <w:rPr>
                <w:sz w:val="27"/>
                <w:szCs w:val="27"/>
                <w:lang w:val="uk-UA"/>
              </w:rPr>
              <w:t>___________</w:t>
            </w:r>
            <w:r w:rsidRPr="009B2A2C">
              <w:rPr>
                <w:sz w:val="27"/>
                <w:szCs w:val="27"/>
                <w:lang w:val="uk-UA"/>
              </w:rPr>
              <w:br/>
            </w:r>
            <w:r w:rsidRPr="009B2A2C">
              <w:rPr>
                <w:sz w:val="20"/>
                <w:szCs w:val="20"/>
                <w:lang w:val="uk-UA"/>
              </w:rPr>
              <w:t>                                                         (підпис)</w:t>
            </w:r>
          </w:p>
        </w:tc>
        <w:tc>
          <w:tcPr>
            <w:tcW w:w="2500" w:type="pct"/>
            <w:shd w:val="clear" w:color="auto" w:fill="auto"/>
          </w:tcPr>
          <w:p w:rsidR="00267BB1" w:rsidRPr="009B2A2C" w:rsidRDefault="00267BB1" w:rsidP="00402846">
            <w:pPr>
              <w:pStyle w:val="a3"/>
              <w:jc w:val="center"/>
              <w:rPr>
                <w:lang w:val="uk-UA"/>
              </w:rPr>
            </w:pPr>
            <w:r w:rsidRPr="009B2A2C">
              <w:rPr>
                <w:sz w:val="27"/>
                <w:szCs w:val="27"/>
                <w:lang w:val="uk-UA"/>
              </w:rPr>
              <w:t>______________________</w:t>
            </w:r>
            <w:r w:rsidRPr="009B2A2C">
              <w:rPr>
                <w:sz w:val="27"/>
                <w:szCs w:val="27"/>
                <w:lang w:val="uk-UA"/>
              </w:rPr>
              <w:br/>
            </w:r>
            <w:r w:rsidRPr="009B2A2C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267BB1" w:rsidRPr="00213B75" w:rsidRDefault="00267BB1" w:rsidP="00267BB1">
      <w:pPr>
        <w:pStyle w:val="a3"/>
        <w:jc w:val="both"/>
        <w:rPr>
          <w:lang w:val="uk-UA"/>
        </w:rPr>
      </w:pPr>
      <w:r w:rsidRPr="008D0108">
        <w:rPr>
          <w:color w:val="000000"/>
          <w:sz w:val="20"/>
          <w:szCs w:val="20"/>
          <w:lang w:val="uk-UA"/>
        </w:rPr>
        <w:t>* Показники майнового стану підприємства, передбачені контрактом, включаються тільки до графи "усього на рік".</w:t>
      </w:r>
      <w:bookmarkEnd w:id="0"/>
      <w:r w:rsidRPr="008D0108">
        <w:rPr>
          <w:rStyle w:val="st121"/>
          <w:color w:val="808080"/>
          <w:lang w:val="uk-UA"/>
        </w:rPr>
        <w:t xml:space="preserve">{Звіт в редакції Постанови КМ </w:t>
      </w:r>
      <w:r w:rsidRPr="008D0108">
        <w:rPr>
          <w:rStyle w:val="st131"/>
          <w:color w:val="808080"/>
          <w:lang w:val="uk-UA"/>
        </w:rPr>
        <w:t>№ 883 від 26.07.2001</w:t>
      </w:r>
      <w:r w:rsidRPr="008D0108">
        <w:rPr>
          <w:rStyle w:val="st121"/>
          <w:color w:val="808080"/>
          <w:lang w:val="uk-UA"/>
        </w:rPr>
        <w:t>}</w:t>
      </w:r>
    </w:p>
    <w:p w:rsidR="002E1E80" w:rsidRPr="00267BB1" w:rsidRDefault="002E1E80">
      <w:pPr>
        <w:rPr>
          <w:lang w:val="uk-UA"/>
        </w:rPr>
      </w:pPr>
      <w:bookmarkStart w:id="2" w:name="_GoBack"/>
      <w:bookmarkEnd w:id="2"/>
    </w:p>
    <w:sectPr w:rsidR="002E1E80" w:rsidRPr="00267BB1" w:rsidSect="00FC69B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B1"/>
    <w:rsid w:val="00267BB1"/>
    <w:rsid w:val="002E1E80"/>
    <w:rsid w:val="002F39CA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BB1"/>
    <w:pPr>
      <w:spacing w:before="100" w:beforeAutospacing="1" w:after="100" w:afterAutospacing="1"/>
    </w:pPr>
  </w:style>
  <w:style w:type="character" w:customStyle="1" w:styleId="st121">
    <w:name w:val="st121"/>
    <w:rsid w:val="00267BB1"/>
    <w:rPr>
      <w:i/>
      <w:iCs/>
      <w:color w:val="000000"/>
    </w:rPr>
  </w:style>
  <w:style w:type="character" w:customStyle="1" w:styleId="st131">
    <w:name w:val="st131"/>
    <w:rsid w:val="00267BB1"/>
    <w:rPr>
      <w:i/>
      <w:i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BB1"/>
    <w:pPr>
      <w:spacing w:before="100" w:beforeAutospacing="1" w:after="100" w:afterAutospacing="1"/>
    </w:pPr>
  </w:style>
  <w:style w:type="character" w:customStyle="1" w:styleId="st121">
    <w:name w:val="st121"/>
    <w:rsid w:val="00267BB1"/>
    <w:rPr>
      <w:i/>
      <w:iCs/>
      <w:color w:val="000000"/>
    </w:rPr>
  </w:style>
  <w:style w:type="character" w:customStyle="1" w:styleId="st131">
    <w:name w:val="st131"/>
    <w:rsid w:val="00267BB1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ABONENT</dc:creator>
  <cp:lastModifiedBy>rrrr</cp:lastModifiedBy>
  <cp:revision>2</cp:revision>
  <dcterms:created xsi:type="dcterms:W3CDTF">2019-08-02T11:25:00Z</dcterms:created>
  <dcterms:modified xsi:type="dcterms:W3CDTF">2019-08-02T11:25:00Z</dcterms:modified>
</cp:coreProperties>
</file>