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11.06.2019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1-54/2019. Про затвердження проектів, реалізація яких відбуватиметься за рахунок коштів громадського бюджету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2-54/2019. Про внесення змін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(038) 583-1295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