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93" w:rsidRPr="00CD13E1" w:rsidRDefault="00B27793" w:rsidP="00B277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EB87D5" wp14:editId="5FC6DA1B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7793" w:rsidRPr="00CD13E1" w:rsidRDefault="00B27793" w:rsidP="00B277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7793" w:rsidRPr="00CD13E1" w:rsidRDefault="00B27793" w:rsidP="00B277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7793" w:rsidRPr="00CD13E1" w:rsidRDefault="00B27793" w:rsidP="00B277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B27793" w:rsidRPr="00CD13E1" w:rsidRDefault="00B27793" w:rsidP="00B2779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27793" w:rsidRPr="00CD13E1" w:rsidRDefault="00B27793" w:rsidP="00B27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B27793" w:rsidRPr="00CD13E1" w:rsidRDefault="00B27793" w:rsidP="00B27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7793" w:rsidRPr="00CD13E1" w:rsidRDefault="00B27793" w:rsidP="00B277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CD13E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CD13E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B27793" w:rsidRPr="00CD13E1" w:rsidRDefault="00B27793" w:rsidP="00B27793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B27793" w:rsidRPr="00CD13E1" w:rsidRDefault="00B27793" w:rsidP="00B277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7793" w:rsidRPr="00CD13E1" w:rsidRDefault="00B27793" w:rsidP="00B27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B27793" w:rsidRPr="00CD13E1" w:rsidRDefault="00B27793" w:rsidP="00B2779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7793" w:rsidRPr="00CD13E1" w:rsidRDefault="00B27793" w:rsidP="00B2779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конкурсний відбір виконавців робіт із землеустрою, оцінки земель та визначення виконавця земельних торгів на конкурентних засадах</w:t>
      </w:r>
    </w:p>
    <w:p w:rsidR="00B27793" w:rsidRPr="00CD13E1" w:rsidRDefault="00B27793" w:rsidP="00B27793">
      <w:pPr>
        <w:shd w:val="clear" w:color="auto" w:fill="FFFFFF"/>
        <w:spacing w:before="235" w:line="274" w:lineRule="exact"/>
        <w:ind w:left="19" w:right="5069"/>
        <w:rPr>
          <w:rFonts w:ascii="Times New Roman" w:hAnsi="Times New Roman" w:cs="Times New Roman"/>
          <w:lang w:val="uk-UA"/>
        </w:rPr>
      </w:pPr>
    </w:p>
    <w:p w:rsidR="00B27793" w:rsidRPr="00CD13E1" w:rsidRDefault="00B27793" w:rsidP="00B27793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>Керуючись ст.ст. 25, 26, 59 Закону України «Про місцеве самоврядування в Україні», відповідно до Земельного к</w:t>
      </w:r>
      <w:r>
        <w:rPr>
          <w:rFonts w:cs="Times New Roman"/>
          <w:szCs w:val="24"/>
          <w:lang w:val="uk-UA"/>
        </w:rPr>
        <w:t>одексу України, Закону України «Про землеустрій»</w:t>
      </w:r>
      <w:r w:rsidRPr="00CD13E1">
        <w:rPr>
          <w:rFonts w:cs="Times New Roman"/>
          <w:szCs w:val="24"/>
          <w:lang w:val="uk-UA"/>
        </w:rPr>
        <w:t>, з метою сприяння соціально-економічному розвитку громади, враховуючи пропозиції спільного засідання постійних комісій від 22.08.2018 р., міська рада</w:t>
      </w:r>
    </w:p>
    <w:p w:rsidR="00B27793" w:rsidRPr="00CD13E1" w:rsidRDefault="00B27793" w:rsidP="00B27793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B27793" w:rsidRPr="00CD13E1" w:rsidRDefault="00B27793" w:rsidP="00B27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B27793" w:rsidRPr="00CD13E1" w:rsidRDefault="00B27793" w:rsidP="00B27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27793" w:rsidRPr="00CD13E1" w:rsidRDefault="00B27793" w:rsidP="00B27793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>1. Затвердити Положення про конкурсний відбір виконавців робіт із землеустрою, оцінки земель та визначення виконавця земельних торгів на конкурентних засадах (додається).</w:t>
      </w:r>
    </w:p>
    <w:p w:rsidR="00B27793" w:rsidRPr="00CD13E1" w:rsidRDefault="00B27793" w:rsidP="00B27793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 xml:space="preserve">2. Контроль за виконанням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cs="Times New Roman"/>
          <w:szCs w:val="24"/>
          <w:lang w:val="uk-UA"/>
        </w:rPr>
        <w:t>Дунаєвецької</w:t>
      </w:r>
      <w:proofErr w:type="spellEnd"/>
      <w:r w:rsidRPr="00CD13E1">
        <w:rPr>
          <w:rFonts w:cs="Times New Roman"/>
          <w:szCs w:val="24"/>
          <w:lang w:val="uk-UA"/>
        </w:rPr>
        <w:t xml:space="preserve"> міської ради (В.</w:t>
      </w:r>
      <w:proofErr w:type="spellStart"/>
      <w:r w:rsidRPr="00CD13E1">
        <w:rPr>
          <w:rFonts w:cs="Times New Roman"/>
          <w:szCs w:val="24"/>
          <w:lang w:val="uk-UA"/>
        </w:rPr>
        <w:t>Макогончук</w:t>
      </w:r>
      <w:proofErr w:type="spellEnd"/>
      <w:r w:rsidRPr="00CD13E1">
        <w:rPr>
          <w:rFonts w:cs="Times New Roman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27793" w:rsidRPr="00CD13E1" w:rsidRDefault="00B27793" w:rsidP="00B27793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</w:p>
    <w:p w:rsidR="00B27793" w:rsidRPr="00CD13E1" w:rsidRDefault="00B27793" w:rsidP="00B27793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</w:p>
    <w:p w:rsidR="00B27793" w:rsidRPr="00CD13E1" w:rsidRDefault="00B27793" w:rsidP="00B27793">
      <w:pPr>
        <w:pStyle w:val="a5"/>
        <w:spacing w:after="0"/>
        <w:ind w:left="0" w:firstLine="709"/>
        <w:jc w:val="both"/>
        <w:rPr>
          <w:rFonts w:cs="Times New Roman"/>
          <w:szCs w:val="24"/>
          <w:lang w:val="uk-UA"/>
        </w:rPr>
      </w:pPr>
    </w:p>
    <w:p w:rsidR="00B27793" w:rsidRPr="00CD13E1" w:rsidRDefault="00B27793" w:rsidP="00B27793">
      <w:pPr>
        <w:shd w:val="clear" w:color="auto" w:fill="FFFFFF"/>
        <w:tabs>
          <w:tab w:val="left" w:pos="7088"/>
          <w:tab w:val="left" w:pos="7230"/>
          <w:tab w:val="left" w:pos="845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B27793" w:rsidRPr="00CD13E1" w:rsidRDefault="00B27793" w:rsidP="00B27793">
      <w:pPr>
        <w:pStyle w:val="a5"/>
        <w:spacing w:after="0"/>
        <w:ind w:left="5954"/>
        <w:jc w:val="both"/>
        <w:rPr>
          <w:rFonts w:cs="Times New Roman"/>
          <w:szCs w:val="24"/>
          <w:lang w:val="uk-UA"/>
        </w:rPr>
      </w:pPr>
      <w:bookmarkStart w:id="0" w:name="_GoBack"/>
      <w:bookmarkEnd w:id="0"/>
    </w:p>
    <w:p w:rsidR="005076ED" w:rsidRDefault="005076ED"/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93"/>
    <w:rsid w:val="003B1D59"/>
    <w:rsid w:val="005076ED"/>
    <w:rsid w:val="00B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93"/>
  </w:style>
  <w:style w:type="paragraph" w:styleId="3">
    <w:name w:val="heading 3"/>
    <w:basedOn w:val="a"/>
    <w:next w:val="a"/>
    <w:link w:val="30"/>
    <w:qFormat/>
    <w:rsid w:val="00B2779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79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B2779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2779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27793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7793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93"/>
  </w:style>
  <w:style w:type="paragraph" w:styleId="3">
    <w:name w:val="heading 3"/>
    <w:basedOn w:val="a"/>
    <w:next w:val="a"/>
    <w:link w:val="30"/>
    <w:qFormat/>
    <w:rsid w:val="00B2779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79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B2779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2779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27793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7793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2018-08-29T06:46:00Z</dcterms:created>
  <dcterms:modified xsi:type="dcterms:W3CDTF">2018-08-29T06:46:00Z</dcterms:modified>
</cp:coreProperties>
</file>