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47" w:rsidRPr="00CD13E1" w:rsidRDefault="00404247" w:rsidP="004042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C805CA" wp14:editId="7192DA44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247" w:rsidRPr="00CD13E1" w:rsidRDefault="00404247" w:rsidP="004042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4247" w:rsidRPr="00CD13E1" w:rsidRDefault="00404247" w:rsidP="004042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4247" w:rsidRPr="00CD13E1" w:rsidRDefault="00404247" w:rsidP="004042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404247" w:rsidRPr="00CD13E1" w:rsidRDefault="00404247" w:rsidP="0040424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04247" w:rsidRPr="00CD13E1" w:rsidRDefault="00404247" w:rsidP="00404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04247" w:rsidRPr="00CD13E1" w:rsidRDefault="00404247" w:rsidP="00404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04247" w:rsidRPr="00CD13E1" w:rsidRDefault="00404247" w:rsidP="0040424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404247" w:rsidRPr="00CD13E1" w:rsidRDefault="00404247" w:rsidP="004042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404247" w:rsidRPr="00CD13E1" w:rsidRDefault="00404247" w:rsidP="00404247">
      <w:pPr>
        <w:pStyle w:val="a7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pStyle w:val="a7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передачу безоплатно у власність земельних ділянок громадянам</w:t>
      </w:r>
    </w:p>
    <w:p w:rsidR="00404247" w:rsidRPr="00CD13E1" w:rsidRDefault="00404247" w:rsidP="00404247">
      <w:pPr>
        <w:pStyle w:val="a7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подані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враховуючи пропозиції спільного засідання постійних комісій від 22.08.2018 р., міська рада</w:t>
      </w:r>
    </w:p>
    <w:p w:rsidR="00404247" w:rsidRPr="00CD13E1" w:rsidRDefault="00404247" w:rsidP="00404247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404247" w:rsidRPr="00CD13E1" w:rsidRDefault="00404247" w:rsidP="00404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04247" w:rsidRPr="00CD13E1" w:rsidRDefault="00404247" w:rsidP="00404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Затвердити технічні документації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встановлення меж земельних ді</w:t>
      </w:r>
      <w:r>
        <w:rPr>
          <w:rFonts w:ascii="Times New Roman" w:hAnsi="Times New Roman" w:cs="Times New Roman"/>
          <w:sz w:val="24"/>
          <w:szCs w:val="24"/>
          <w:lang w:val="uk-UA"/>
        </w:rPr>
        <w:t>лянок в натурі (на місцевості).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2. Передати безоплатно у власність громадянам: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Бурлик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вул.Радянська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6) для ведення особистого селянського господарства земельну ділянку (кадастровий номер 6821885900:01:015:0029) площею 0,4087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особистого селянського господарства земельну ділянку (кадастровий номер 6821885900:01:020:0008) площею 0,3972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Герич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Вірі Павлівні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4-А) для ведення особистого селянського господарства земельну ділянку (кадастровий номер 6821885300:01:014:0007) площею 0,2017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4-А.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2.3. 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Івановій Ганні Григорівні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вул.Подільська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6) для ведення особистого селянського господарства земельну ділянку (кадастровий номер 6821885300:01:009:0009) площею 0,2967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вул.Подільська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6.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2.4. 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Компан Валентині Миколаївні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вул.МТС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23, кв.5) для будівництва та обслуговування жилого будинку, господарських будівель і споруд земельну ділянку (кадастровий номер 6821888000:02:001:0030) площею 0,2500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с.Соснівка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30. На земельній ділянці (кадастровий номер 6821888000:02:001:0030) площею 0,2500 га встановлено обмеження щодо використання земельної ділянки: код обмеження–01.05, а саме: «Охоронна зона навколо (вздовж) об'єкта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>енергетичної системи», площа земельної ділянки, на яку накладаються обмеження, становить 0,0028 га.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2.5. Ковальській Нелі Василівні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11) для будівництва та обслуговування жилого будинку, господарських будівель і споруд земельну ділянку (кадастровий номер 6821882700:01:003:0003) площею 0,2500 га, для ведення особистого селянського господарства земельну ділянку (кадастровий номер 6821882700:01:003:0004) площею 0,2765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11.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Лігоцькій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Надії Миколаївні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6821880200:01:023:0002) площею 0,2500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23.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Лаврухіну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Анатолію Івановичу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114, кв.53) для ведення особистого селянського господарства земельну ділянку (кадастровий номер 6821882500:05:001:0169) площею 0,0402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мікрорайон «Північний»,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провул.Каштановий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83-А.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2.8.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Матвеєвій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Лідії Миколаївні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с.Соснівка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69-А) для ведення особистого селянського господарства земельну ділянку (кадастровий номер 6821888000:02:006:0034) площею 0,2830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с.Соснівка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69-А.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2.9.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Матвеєву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Миколі Володимировичу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вул.Нижня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34) для ведення особистого селянського господарства земельну ділянку (кадастровий номер 6821889500:01:008:0015) площею 0,1962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с.Чаньків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провул.Шкільний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4.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2.10.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Піскорській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Людмилі Станіславівні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вул.Загородня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12) для будівництва та обслуговування жилого будинку, господарських будівель і споруд земельну ділянку (кадастровий номер 6821810100:01:115:0041) площею 0,1000 га, для ведення особистого селянського господарства земельну ділянку (кадастровий номер 6821810100:01:115:0042) площею 0,0142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вул.Загородня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12.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2.11. Поліщук Галині Володимирівні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,) для будівництва та обслуговування жилого будинку, господарських будівель і споруд земельну ділянку (кадастровий номер 6821880600:01:025:0015) площею 0,1636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провул.Ставковий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1, для ведення особистого селянського господарства земельну ділянку (кадастровий номер 6821880600:01:026:0010) площею 0,1825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2.12.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Сигидин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Наталі Володимирівні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вул.Студня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1) для будівництва та обслуговування жилого будинку, господарських будівель і споруд земельну ділянку (кадастровий номер 6821880600:01:005:0027) площею 0,2500 га, для ведення особистого селянського господарства земельну ділянку (кадастровий номер 6821880600:01:005:0028) площею 0,6141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вул.Студня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1. На земельній ділянці (кадастровий номер 6821880600:01:005:0027) площею 0,6141 га встановлено обмеження щодо використання земельної ділянки: 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0,2133 га.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2.13. Ткачук Любові Федорівні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с.Сивороги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45) для будівництва та обслуговування жилого будинку, господарських будівель і споруд земельну ділянку (кадастровий номер 6821888000:01:001:0021) площею 0,2500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с.Сивороги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45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2.14. Цибульській Тамарі Михайлівні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117, кв.10) для будівництва та обслуговування жилого будинку, господарських будівель і споруд земельну ділянку (кадастровий номер 6821889500:02:004:0028) площею 0,2500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с.Заставля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Шкільна, 28. На земельній ділянці (кадастровий номер 6821889500:02:004:0028) площею 0,2500 га встановлено обмеження щодо використання земельної ділянки: 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0,0012 га.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>3. Внести зміни в земельно-облікову документацію.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4. Громадянам здійснити державну реєстрацію права власності на земельні ділянки.</w:t>
      </w:r>
    </w:p>
    <w:p w:rsidR="00404247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5. Направити рішення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</w:t>
      </w:r>
      <w:r>
        <w:rPr>
          <w:rFonts w:ascii="Times New Roman" w:hAnsi="Times New Roman" w:cs="Times New Roman"/>
          <w:sz w:val="24"/>
          <w:szCs w:val="24"/>
          <w:lang w:val="uk-UA"/>
        </w:rPr>
        <w:t>ю Кам'янець-Подільської об’єдна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ної державної податкової інспекції.</w:t>
      </w: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6.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04247" w:rsidRPr="00CD13E1" w:rsidRDefault="00404247" w:rsidP="00404247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04247" w:rsidRPr="00CD13E1" w:rsidRDefault="00404247" w:rsidP="00404247">
      <w:pPr>
        <w:shd w:val="clear" w:color="auto" w:fill="FFFFFF"/>
        <w:tabs>
          <w:tab w:val="left" w:pos="7088"/>
          <w:tab w:val="left" w:pos="7230"/>
          <w:tab w:val="left" w:pos="845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7"/>
    <w:rsid w:val="00404247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7"/>
  </w:style>
  <w:style w:type="paragraph" w:styleId="3">
    <w:name w:val="heading 3"/>
    <w:basedOn w:val="a"/>
    <w:next w:val="a"/>
    <w:link w:val="30"/>
    <w:qFormat/>
    <w:rsid w:val="0040424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4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0424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0424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40424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4247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No Spacing"/>
    <w:uiPriority w:val="99"/>
    <w:qFormat/>
    <w:rsid w:val="004042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7"/>
  </w:style>
  <w:style w:type="paragraph" w:styleId="3">
    <w:name w:val="heading 3"/>
    <w:basedOn w:val="a"/>
    <w:next w:val="a"/>
    <w:link w:val="30"/>
    <w:qFormat/>
    <w:rsid w:val="0040424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4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0424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0424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40424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4247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No Spacing"/>
    <w:uiPriority w:val="99"/>
    <w:qFormat/>
    <w:rsid w:val="004042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2018-08-29T07:23:00Z</dcterms:created>
  <dcterms:modified xsi:type="dcterms:W3CDTF">2018-08-29T07:23:00Z</dcterms:modified>
</cp:coreProperties>
</file>