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A4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D6E09E" wp14:editId="6A73F41F">
            <wp:simplePos x="0" y="0"/>
            <wp:positionH relativeFrom="column">
              <wp:posOffset>3019425</wp:posOffset>
            </wp:positionH>
            <wp:positionV relativeFrom="paragraph">
              <wp:posOffset>91440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6814A4" w:rsidRPr="00950E38" w:rsidRDefault="006814A4" w:rsidP="006814A4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14A4" w:rsidRPr="00950E38" w:rsidRDefault="006814A4" w:rsidP="00681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6814A4" w:rsidRPr="00950E38" w:rsidRDefault="006814A4" w:rsidP="006814A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814A4" w:rsidRPr="00950E38" w:rsidRDefault="006814A4" w:rsidP="006814A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6814A4" w:rsidRDefault="006814A4" w:rsidP="006814A4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814A4" w:rsidRPr="00950E38" w:rsidRDefault="006814A4" w:rsidP="006814A4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№40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6814A4" w:rsidRDefault="006814A4" w:rsidP="0068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A4" w:rsidRPr="00950E38" w:rsidRDefault="006814A4" w:rsidP="006814A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 відведення земельної ділянки та зміну цільового призначення земельної ділянки</w:t>
      </w:r>
    </w:p>
    <w:p w:rsidR="006814A4" w:rsidRDefault="006814A4" w:rsidP="0068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A4" w:rsidRPr="00950E38" w:rsidRDefault="006814A4" w:rsidP="0068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C63481">
        <w:rPr>
          <w:rFonts w:ascii="Times New Roman" w:hAnsi="Times New Roman" w:cs="Times New Roman"/>
          <w:sz w:val="24"/>
          <w:szCs w:val="24"/>
          <w:lang w:val="uk-UA"/>
        </w:rPr>
        <w:t>заяву Поплавського Сергія Валерійовича про затвердження проекту землеустрою щодо відведення земельної ділянки та зміну цільового призначення, проект землеустрою щодо відведення земельної ділянки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і обслуговування жилого будинку, господарських будівель і споруд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вул.Волошкова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35,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 </w:t>
      </w:r>
    </w:p>
    <w:p w:rsidR="006814A4" w:rsidRPr="00950E38" w:rsidRDefault="006814A4" w:rsidP="006814A4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6814A4" w:rsidRPr="00C63481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Затвердити проект землеустрою щодо відведення земельної ділянки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будинку, господарських будівель і споруд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: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вул.Волошкова</w:t>
      </w:r>
      <w:proofErr w:type="spellEnd"/>
      <w:r w:rsidRPr="00C63481">
        <w:rPr>
          <w:sz w:val="24"/>
          <w:szCs w:val="24"/>
          <w:lang w:val="uk-UA"/>
        </w:rPr>
        <w:t xml:space="preserve">, 35. </w:t>
      </w:r>
    </w:p>
    <w:p w:rsidR="006814A4" w:rsidRPr="00C63481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Змінити цільове призначення земельної ділянки (кадастровий номер 6821810100:01:148:0228)  площею 0,1000 га із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будинку, господарських будівель і споруд  за рахунок земель, що знаходяться у власності Поплавського Сергія Валерійовича в </w:t>
      </w:r>
      <w:proofErr w:type="spellStart"/>
      <w:r w:rsidRPr="00C63481">
        <w:rPr>
          <w:sz w:val="24"/>
          <w:szCs w:val="24"/>
          <w:lang w:val="uk-UA"/>
        </w:rPr>
        <w:t>м.Дунаївці</w:t>
      </w:r>
      <w:proofErr w:type="spellEnd"/>
      <w:r w:rsidRPr="00C63481">
        <w:rPr>
          <w:sz w:val="24"/>
          <w:szCs w:val="24"/>
          <w:lang w:val="uk-UA"/>
        </w:rPr>
        <w:t xml:space="preserve"> по </w:t>
      </w:r>
      <w:proofErr w:type="spellStart"/>
      <w:r w:rsidRPr="00C63481">
        <w:rPr>
          <w:sz w:val="24"/>
          <w:szCs w:val="24"/>
          <w:lang w:val="uk-UA"/>
        </w:rPr>
        <w:t>вул.Волошкова</w:t>
      </w:r>
      <w:proofErr w:type="spellEnd"/>
      <w:r w:rsidRPr="00C63481">
        <w:rPr>
          <w:sz w:val="24"/>
          <w:szCs w:val="24"/>
          <w:lang w:val="uk-UA"/>
        </w:rPr>
        <w:t xml:space="preserve">, 35. </w:t>
      </w:r>
    </w:p>
    <w:p w:rsidR="006814A4" w:rsidRPr="0091061A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/>
          <w:sz w:val="24"/>
          <w:szCs w:val="24"/>
          <w:lang w:val="uk-UA"/>
        </w:rPr>
      </w:pPr>
      <w:proofErr w:type="spellStart"/>
      <w:r w:rsidRPr="0091061A">
        <w:rPr>
          <w:sz w:val="24"/>
          <w:szCs w:val="24"/>
          <w:lang w:val="uk-UA"/>
        </w:rPr>
        <w:t>Внести</w:t>
      </w:r>
      <w:proofErr w:type="spellEnd"/>
      <w:r w:rsidRPr="0091061A">
        <w:rPr>
          <w:sz w:val="24"/>
          <w:szCs w:val="24"/>
          <w:lang w:val="uk-UA"/>
        </w:rPr>
        <w:t xml:space="preserve"> зміни в земельно-облікову документацію.</w:t>
      </w:r>
    </w:p>
    <w:p w:rsidR="006814A4" w:rsidRPr="0091061A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91061A">
        <w:rPr>
          <w:sz w:val="24"/>
          <w:szCs w:val="24"/>
          <w:lang w:val="uk-UA"/>
        </w:rPr>
        <w:t>Громадянам. здійснити державну реєстрацію права на земельні ділянки.</w:t>
      </w:r>
    </w:p>
    <w:p w:rsidR="006814A4" w:rsidRPr="0091061A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91061A">
        <w:rPr>
          <w:sz w:val="24"/>
          <w:szCs w:val="24"/>
          <w:lang w:val="uk-UA"/>
        </w:rPr>
        <w:t xml:space="preserve">Направити рішення </w:t>
      </w:r>
      <w:proofErr w:type="spellStart"/>
      <w:r w:rsidRPr="0091061A">
        <w:rPr>
          <w:sz w:val="24"/>
          <w:szCs w:val="24"/>
          <w:lang w:val="uk-UA"/>
        </w:rPr>
        <w:t>Дунаєвецькому</w:t>
      </w:r>
      <w:proofErr w:type="spellEnd"/>
      <w:r w:rsidRPr="0091061A">
        <w:rPr>
          <w:sz w:val="24"/>
          <w:szCs w:val="24"/>
          <w:lang w:val="uk-UA"/>
        </w:rPr>
        <w:t xml:space="preserve"> </w:t>
      </w:r>
      <w:proofErr w:type="spellStart"/>
      <w:r w:rsidRPr="0091061A">
        <w:rPr>
          <w:sz w:val="24"/>
          <w:szCs w:val="24"/>
          <w:lang w:val="uk-UA"/>
        </w:rPr>
        <w:t>відділеню</w:t>
      </w:r>
      <w:proofErr w:type="spellEnd"/>
      <w:r w:rsidRPr="0091061A">
        <w:rPr>
          <w:sz w:val="24"/>
          <w:szCs w:val="24"/>
          <w:lang w:val="uk-UA"/>
        </w:rPr>
        <w:t xml:space="preserve"> Кам’янець-Подільської об’єднаної державної податкової інспекції.</w:t>
      </w:r>
    </w:p>
    <w:p w:rsidR="006814A4" w:rsidRPr="0091061A" w:rsidRDefault="006814A4" w:rsidP="006814A4">
      <w:pPr>
        <w:pStyle w:val="21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91061A">
        <w:rPr>
          <w:sz w:val="24"/>
          <w:szCs w:val="24"/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91061A">
        <w:rPr>
          <w:sz w:val="24"/>
          <w:szCs w:val="24"/>
          <w:lang w:val="uk-UA"/>
        </w:rPr>
        <w:t>Дунаєвецької</w:t>
      </w:r>
      <w:proofErr w:type="spellEnd"/>
      <w:r w:rsidRPr="0091061A">
        <w:rPr>
          <w:sz w:val="24"/>
          <w:szCs w:val="24"/>
          <w:lang w:val="uk-UA"/>
        </w:rPr>
        <w:t xml:space="preserve"> міської ради (</w:t>
      </w:r>
      <w:proofErr w:type="spellStart"/>
      <w:r w:rsidRPr="0091061A">
        <w:rPr>
          <w:sz w:val="24"/>
          <w:szCs w:val="24"/>
          <w:lang w:val="uk-UA"/>
        </w:rPr>
        <w:t>В.Макогончук</w:t>
      </w:r>
      <w:proofErr w:type="spellEnd"/>
      <w:r w:rsidRPr="0091061A">
        <w:rPr>
          <w:sz w:val="24"/>
          <w:szCs w:val="24"/>
          <w:lang w:val="uk-UA"/>
        </w:rPr>
        <w:t xml:space="preserve">) та постійну комісію з питань </w:t>
      </w:r>
      <w:r w:rsidRPr="0091061A">
        <w:rPr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1061A">
        <w:rPr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1061A">
        <w:rPr>
          <w:spacing w:val="-10"/>
          <w:sz w:val="24"/>
          <w:szCs w:val="24"/>
          <w:lang w:val="uk-UA"/>
        </w:rPr>
        <w:t>С.Кобилянський</w:t>
      </w:r>
      <w:proofErr w:type="spellEnd"/>
      <w:r w:rsidRPr="0091061A">
        <w:rPr>
          <w:spacing w:val="-10"/>
          <w:sz w:val="24"/>
          <w:szCs w:val="24"/>
          <w:lang w:val="uk-UA"/>
        </w:rPr>
        <w:t>).</w:t>
      </w:r>
    </w:p>
    <w:p w:rsidR="006814A4" w:rsidRDefault="006814A4" w:rsidP="006814A4">
      <w:pPr>
        <w:widowControl w:val="0"/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A4" w:rsidRDefault="006814A4" w:rsidP="006814A4">
      <w:pPr>
        <w:widowControl w:val="0"/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14A4" w:rsidRPr="00950E38" w:rsidRDefault="006814A4" w:rsidP="006814A4">
      <w:pPr>
        <w:widowControl w:val="0"/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bookmarkEnd w:id="0"/>
    <w:p w:rsidR="00526562" w:rsidRPr="006814A4" w:rsidRDefault="00526562" w:rsidP="006814A4"/>
    <w:sectPr w:rsidR="00526562" w:rsidRPr="006814A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D7813-10CE-4F9D-82B9-BD4AD3E1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2018-06-25T12:20:00Z</dcterms:created>
  <dcterms:modified xsi:type="dcterms:W3CDTF">2018-06-25T12:20:00Z</dcterms:modified>
</cp:coreProperties>
</file>