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C4" w:rsidRPr="00CE68F6" w:rsidRDefault="00314CC4" w:rsidP="00314CC4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CC4" w:rsidRPr="00CE68F6" w:rsidRDefault="00314CC4" w:rsidP="00314CC4">
      <w:pPr>
        <w:jc w:val="center"/>
        <w:rPr>
          <w:b/>
          <w:lang w:val="uk-UA"/>
        </w:rPr>
      </w:pPr>
    </w:p>
    <w:p w:rsidR="00314CC4" w:rsidRPr="00CE68F6" w:rsidRDefault="00314CC4" w:rsidP="00314CC4">
      <w:pPr>
        <w:jc w:val="center"/>
        <w:rPr>
          <w:b/>
          <w:lang w:val="uk-UA"/>
        </w:rPr>
      </w:pPr>
    </w:p>
    <w:p w:rsidR="00314CC4" w:rsidRPr="00CE68F6" w:rsidRDefault="00314CC4" w:rsidP="00314CC4">
      <w:pPr>
        <w:jc w:val="center"/>
        <w:rPr>
          <w:b/>
          <w:lang w:val="uk-UA"/>
        </w:rPr>
      </w:pPr>
    </w:p>
    <w:p w:rsidR="00314CC4" w:rsidRPr="00CE68F6" w:rsidRDefault="00314CC4" w:rsidP="00314CC4">
      <w:pPr>
        <w:jc w:val="center"/>
        <w:rPr>
          <w:b/>
          <w:lang w:val="uk-UA"/>
        </w:rPr>
      </w:pPr>
    </w:p>
    <w:p w:rsidR="00314CC4" w:rsidRPr="00CE68F6" w:rsidRDefault="00314CC4" w:rsidP="00314CC4">
      <w:pPr>
        <w:jc w:val="center"/>
        <w:rPr>
          <w:b/>
        </w:rPr>
      </w:pPr>
      <w:r w:rsidRPr="00CE68F6">
        <w:rPr>
          <w:b/>
        </w:rPr>
        <w:t>УКРАЇНА</w:t>
      </w:r>
    </w:p>
    <w:p w:rsidR="00314CC4" w:rsidRPr="00CE68F6" w:rsidRDefault="00314CC4" w:rsidP="00314CC4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314CC4" w:rsidRPr="00CE68F6" w:rsidRDefault="00314CC4" w:rsidP="00314CC4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314CC4" w:rsidRPr="00CE68F6" w:rsidRDefault="00314CC4" w:rsidP="00314CC4">
      <w:pPr>
        <w:jc w:val="center"/>
      </w:pPr>
    </w:p>
    <w:p w:rsidR="00314CC4" w:rsidRPr="00CE68F6" w:rsidRDefault="00314CC4" w:rsidP="00314CC4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314CC4" w:rsidRPr="00CE68F6" w:rsidRDefault="00314CC4" w:rsidP="00314CC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314CC4" w:rsidRPr="00CE68F6" w:rsidRDefault="00314CC4" w:rsidP="00314CC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п’ятої сесії</w:t>
      </w:r>
    </w:p>
    <w:p w:rsidR="00314CC4" w:rsidRPr="00CE68F6" w:rsidRDefault="00314CC4" w:rsidP="00314CC4">
      <w:pPr>
        <w:rPr>
          <w:lang w:val="uk-UA"/>
        </w:rPr>
      </w:pPr>
    </w:p>
    <w:p w:rsidR="00314CC4" w:rsidRPr="00CE68F6" w:rsidRDefault="00314CC4" w:rsidP="00314CC4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№48-35/2018р</w:t>
      </w:r>
    </w:p>
    <w:p w:rsidR="00314CC4" w:rsidRPr="00CE68F6" w:rsidRDefault="00314CC4" w:rsidP="00314CC4">
      <w:pPr>
        <w:shd w:val="clear" w:color="auto" w:fill="FFFFFF"/>
        <w:spacing w:line="322" w:lineRule="exact"/>
        <w:ind w:left="2683" w:right="2520"/>
        <w:jc w:val="center"/>
        <w:rPr>
          <w:lang w:val="uk-UA"/>
        </w:rPr>
      </w:pPr>
    </w:p>
    <w:p w:rsidR="00314CC4" w:rsidRPr="00CE68F6" w:rsidRDefault="00314CC4" w:rsidP="00314CC4">
      <w:pPr>
        <w:shd w:val="clear" w:color="auto" w:fill="FFFFFF"/>
        <w:tabs>
          <w:tab w:val="left" w:pos="3960"/>
        </w:tabs>
        <w:ind w:right="5386"/>
        <w:jc w:val="both"/>
        <w:rPr>
          <w:lang w:val="uk-UA"/>
        </w:rPr>
      </w:pPr>
      <w:r w:rsidRPr="00CE68F6">
        <w:rPr>
          <w:lang w:val="uk-UA"/>
        </w:rPr>
        <w:t>Про надання дозволів на розроблення документації із землеустрою</w:t>
      </w:r>
    </w:p>
    <w:p w:rsidR="00314CC4" w:rsidRPr="00CE68F6" w:rsidRDefault="00314CC4" w:rsidP="00314CC4">
      <w:pPr>
        <w:shd w:val="clear" w:color="auto" w:fill="FFFFFF"/>
        <w:tabs>
          <w:tab w:val="left" w:pos="3960"/>
        </w:tabs>
        <w:ind w:right="5386"/>
        <w:jc w:val="both"/>
        <w:rPr>
          <w:lang w:val="uk-UA"/>
        </w:rPr>
      </w:pPr>
    </w:p>
    <w:p w:rsidR="00314CC4" w:rsidRPr="00CE68F6" w:rsidRDefault="00314CC4" w:rsidP="00314CC4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Розглянувши заяви громадян та клопотання підприємств і організацій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Pr="00CE68F6">
        <w:rPr>
          <w:bCs/>
          <w:iCs/>
          <w:color w:val="000000"/>
          <w:lang w:val="uk-UA"/>
        </w:rPr>
        <w:t>враховуючи пропозиції спільних засідань постійних комісій від 17.04.2018 року та 18.04.2018 року,</w:t>
      </w:r>
      <w:r w:rsidRPr="00CE68F6">
        <w:rPr>
          <w:b/>
          <w:bCs/>
          <w:i/>
          <w:iCs/>
          <w:color w:val="000000"/>
          <w:lang w:val="uk-UA"/>
        </w:rPr>
        <w:t xml:space="preserve"> </w:t>
      </w:r>
      <w:r w:rsidRPr="00CE68F6">
        <w:rPr>
          <w:lang w:val="uk-UA"/>
        </w:rPr>
        <w:t xml:space="preserve"> міська рада  </w:t>
      </w:r>
    </w:p>
    <w:p w:rsidR="00314CC4" w:rsidRPr="00CE68F6" w:rsidRDefault="00314CC4" w:rsidP="00314CC4">
      <w:pPr>
        <w:shd w:val="clear" w:color="auto" w:fill="FFFFFF"/>
        <w:ind w:firstLine="624"/>
        <w:jc w:val="center"/>
        <w:rPr>
          <w:b/>
          <w:bCs/>
          <w:spacing w:val="-2"/>
          <w:lang w:val="uk-UA"/>
        </w:rPr>
      </w:pPr>
      <w:r w:rsidRPr="00CE68F6">
        <w:rPr>
          <w:b/>
          <w:bCs/>
          <w:spacing w:val="-2"/>
          <w:lang w:val="uk-UA"/>
        </w:rPr>
        <w:t>ВИРІШИЛА:</w:t>
      </w:r>
    </w:p>
    <w:p w:rsidR="00314CC4" w:rsidRPr="00CE68F6" w:rsidRDefault="00314CC4" w:rsidP="00314CC4">
      <w:pPr>
        <w:shd w:val="clear" w:color="auto" w:fill="FFFFFF"/>
        <w:ind w:firstLine="624"/>
        <w:jc w:val="center"/>
        <w:rPr>
          <w:b/>
          <w:bCs/>
          <w:spacing w:val="-2"/>
          <w:lang w:val="uk-UA"/>
        </w:rPr>
      </w:pP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spacing w:val="-20"/>
          <w:lang w:val="uk-UA"/>
        </w:rPr>
        <w:t xml:space="preserve">Надати дозвіл </w:t>
      </w:r>
      <w:proofErr w:type="spellStart"/>
      <w:r w:rsidRPr="00B54EFE">
        <w:rPr>
          <w:spacing w:val="-20"/>
          <w:lang w:val="uk-UA"/>
        </w:rPr>
        <w:t>Дунаєвецькій</w:t>
      </w:r>
      <w:proofErr w:type="spellEnd"/>
      <w:r w:rsidRPr="00B54EFE">
        <w:rPr>
          <w:spacing w:val="-20"/>
          <w:lang w:val="uk-UA"/>
        </w:rPr>
        <w:t xml:space="preserve"> районній раді на розроблення </w:t>
      </w:r>
      <w:r w:rsidRPr="00B54EFE">
        <w:rPr>
          <w:lang w:val="uk-UA"/>
        </w:rPr>
        <w:t xml:space="preserve">технічної документації із землеустрою щодо поділу земельної ділянки (кадастровий номер 6821810100:01:142:0053)  площею 10,6155 га для будівництва та обслуговування будівель закладів охорони здоров'я та соціальної допомоги (для будівництва та обслуговування будівель закладів охорони здоров'я) в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 по </w:t>
      </w:r>
      <w:proofErr w:type="spellStart"/>
      <w:r w:rsidRPr="00B54EFE">
        <w:rPr>
          <w:lang w:val="uk-UA"/>
        </w:rPr>
        <w:t>вул.Горького</w:t>
      </w:r>
      <w:proofErr w:type="spellEnd"/>
      <w:r w:rsidRPr="00B54EFE">
        <w:rPr>
          <w:lang w:val="uk-UA"/>
        </w:rPr>
        <w:t xml:space="preserve"> 7.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 xml:space="preserve"> Надати дозвіл публічному акціонерному товариству по газопостачанню та газифікації "</w:t>
      </w:r>
      <w:proofErr w:type="spellStart"/>
      <w:r w:rsidRPr="00B54EFE">
        <w:rPr>
          <w:lang w:val="uk-UA"/>
        </w:rPr>
        <w:t>Хмельницькгаз</w:t>
      </w:r>
      <w:proofErr w:type="spellEnd"/>
      <w:r w:rsidRPr="00B54EFE">
        <w:rPr>
          <w:lang w:val="uk-UA"/>
        </w:rPr>
        <w:t>" (</w:t>
      </w:r>
      <w:proofErr w:type="spellStart"/>
      <w:r w:rsidRPr="00B54EFE">
        <w:rPr>
          <w:lang w:val="uk-UA"/>
        </w:rPr>
        <w:t>м.Хмельницький</w:t>
      </w:r>
      <w:proofErr w:type="spellEnd"/>
      <w:r w:rsidRPr="00B54EFE">
        <w:rPr>
          <w:lang w:val="uk-UA"/>
        </w:rPr>
        <w:t>, проспект Миру, 41) на розроблення технічної документації із землеустрою щодо встановлення (відновлення) меж земельної ділянки в натурі (на місцевості) орієнтовною площею 1,07 га для обслуговування комплексу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 по </w:t>
      </w:r>
      <w:proofErr w:type="spellStart"/>
      <w:r w:rsidRPr="00B54EFE">
        <w:rPr>
          <w:lang w:val="uk-UA"/>
        </w:rPr>
        <w:t>вул.Кам'янецькій</w:t>
      </w:r>
      <w:proofErr w:type="spellEnd"/>
      <w:r w:rsidRPr="00B54EFE">
        <w:rPr>
          <w:lang w:val="uk-UA"/>
        </w:rPr>
        <w:t>, 1.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 xml:space="preserve">Надати дозвіл </w:t>
      </w:r>
      <w:proofErr w:type="spellStart"/>
      <w:r w:rsidRPr="00B54EFE">
        <w:rPr>
          <w:lang w:val="uk-UA"/>
        </w:rPr>
        <w:t>Дроздовському</w:t>
      </w:r>
      <w:proofErr w:type="spellEnd"/>
      <w:r w:rsidRPr="00B54EFE">
        <w:rPr>
          <w:lang w:val="uk-UA"/>
        </w:rPr>
        <w:t xml:space="preserve"> Володимиру Вікторовичу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вул.Робоча</w:t>
      </w:r>
      <w:proofErr w:type="spellEnd"/>
      <w:r w:rsidRPr="00B54EFE">
        <w:rPr>
          <w:lang w:val="uk-UA"/>
        </w:rPr>
        <w:t xml:space="preserve">, 30-А), </w:t>
      </w:r>
      <w:proofErr w:type="spellStart"/>
      <w:r w:rsidRPr="00B54EFE">
        <w:rPr>
          <w:lang w:val="uk-UA"/>
        </w:rPr>
        <w:t>Комарніцькому</w:t>
      </w:r>
      <w:proofErr w:type="spellEnd"/>
      <w:r w:rsidRPr="00B54EFE">
        <w:rPr>
          <w:lang w:val="uk-UA"/>
        </w:rPr>
        <w:t xml:space="preserve"> Івану Віталійовичу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вул.Шевченко</w:t>
      </w:r>
      <w:proofErr w:type="spellEnd"/>
      <w:r w:rsidRPr="00B54EFE">
        <w:rPr>
          <w:lang w:val="uk-UA"/>
        </w:rPr>
        <w:t xml:space="preserve">, 77, кв.8), </w:t>
      </w:r>
      <w:proofErr w:type="spellStart"/>
      <w:r w:rsidRPr="00B54EFE">
        <w:rPr>
          <w:lang w:val="uk-UA"/>
        </w:rPr>
        <w:t>Константиновій</w:t>
      </w:r>
      <w:proofErr w:type="spellEnd"/>
      <w:r w:rsidRPr="00B54EFE">
        <w:rPr>
          <w:lang w:val="uk-UA"/>
        </w:rPr>
        <w:t xml:space="preserve"> Лідії Гаврилівні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вул.Шевченко</w:t>
      </w:r>
      <w:proofErr w:type="spellEnd"/>
      <w:r w:rsidRPr="00B54EFE">
        <w:rPr>
          <w:lang w:val="uk-UA"/>
        </w:rPr>
        <w:t xml:space="preserve">, 10, кв.8), </w:t>
      </w:r>
      <w:proofErr w:type="spellStart"/>
      <w:r w:rsidRPr="00B54EFE">
        <w:rPr>
          <w:lang w:val="uk-UA"/>
        </w:rPr>
        <w:t>Сланецькому</w:t>
      </w:r>
      <w:proofErr w:type="spellEnd"/>
      <w:r w:rsidRPr="00B54EFE">
        <w:rPr>
          <w:lang w:val="uk-UA"/>
        </w:rPr>
        <w:t xml:space="preserve"> Валерію Володимировичу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вул. Шевченко, 77, кв.5), </w:t>
      </w:r>
      <w:proofErr w:type="spellStart"/>
      <w:r w:rsidRPr="00B54EFE">
        <w:rPr>
          <w:lang w:val="uk-UA"/>
        </w:rPr>
        <w:t>Ясінській</w:t>
      </w:r>
      <w:proofErr w:type="spellEnd"/>
      <w:r w:rsidRPr="00B54EFE">
        <w:rPr>
          <w:lang w:val="uk-UA"/>
        </w:rPr>
        <w:t xml:space="preserve"> Галині Іванівні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с.Січинці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вул.Незалежності</w:t>
      </w:r>
      <w:proofErr w:type="spellEnd"/>
      <w:r w:rsidRPr="00B54EFE">
        <w:rPr>
          <w:lang w:val="uk-UA"/>
        </w:rPr>
        <w:t xml:space="preserve"> 50), </w:t>
      </w:r>
      <w:proofErr w:type="spellStart"/>
      <w:r w:rsidRPr="00B54EFE">
        <w:rPr>
          <w:lang w:val="uk-UA"/>
        </w:rPr>
        <w:t>Осіпову</w:t>
      </w:r>
      <w:proofErr w:type="spellEnd"/>
      <w:r w:rsidRPr="00B54EFE">
        <w:rPr>
          <w:lang w:val="uk-UA"/>
        </w:rPr>
        <w:t xml:space="preserve"> Тимофію Вікторовичу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вул.Набережна</w:t>
      </w:r>
      <w:proofErr w:type="spellEnd"/>
      <w:r w:rsidRPr="00B54EFE">
        <w:rPr>
          <w:lang w:val="uk-UA"/>
        </w:rPr>
        <w:t xml:space="preserve">, 80), </w:t>
      </w:r>
      <w:proofErr w:type="spellStart"/>
      <w:r w:rsidRPr="00B54EFE">
        <w:rPr>
          <w:lang w:val="uk-UA"/>
        </w:rPr>
        <w:t>Кіріченку</w:t>
      </w:r>
      <w:proofErr w:type="spellEnd"/>
      <w:r w:rsidRPr="00B54EFE">
        <w:rPr>
          <w:lang w:val="uk-UA"/>
        </w:rPr>
        <w:t xml:space="preserve"> Якову Геннадійовичу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вул.Шевченко</w:t>
      </w:r>
      <w:proofErr w:type="spellEnd"/>
      <w:r w:rsidRPr="00B54EFE">
        <w:rPr>
          <w:lang w:val="uk-UA"/>
        </w:rPr>
        <w:t xml:space="preserve"> 92-А, кв.28), </w:t>
      </w:r>
      <w:proofErr w:type="spellStart"/>
      <w:r w:rsidRPr="00B54EFE">
        <w:rPr>
          <w:lang w:val="uk-UA"/>
        </w:rPr>
        <w:t>Солярик</w:t>
      </w:r>
      <w:proofErr w:type="spellEnd"/>
      <w:r w:rsidRPr="00B54EFE">
        <w:rPr>
          <w:lang w:val="uk-UA"/>
        </w:rPr>
        <w:t xml:space="preserve"> Олені Леонтіївні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вул.Дунайгородська</w:t>
      </w:r>
      <w:proofErr w:type="spellEnd"/>
      <w:r w:rsidRPr="00B54EFE">
        <w:rPr>
          <w:lang w:val="uk-UA"/>
        </w:rPr>
        <w:t xml:space="preserve">, 33, кв.26), </w:t>
      </w:r>
      <w:proofErr w:type="spellStart"/>
      <w:r w:rsidRPr="00B54EFE">
        <w:rPr>
          <w:lang w:val="uk-UA"/>
        </w:rPr>
        <w:t>Добжанській</w:t>
      </w:r>
      <w:proofErr w:type="spellEnd"/>
      <w:r w:rsidRPr="00B54EFE">
        <w:rPr>
          <w:lang w:val="uk-UA"/>
        </w:rPr>
        <w:t xml:space="preserve"> Людмилі Володимирівні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провул.1-го Травня, 19), </w:t>
      </w:r>
      <w:proofErr w:type="spellStart"/>
      <w:r w:rsidRPr="00B54EFE">
        <w:rPr>
          <w:lang w:val="uk-UA"/>
        </w:rPr>
        <w:t>Дефтелінській</w:t>
      </w:r>
      <w:proofErr w:type="spellEnd"/>
      <w:r w:rsidRPr="00B54EFE">
        <w:rPr>
          <w:lang w:val="uk-UA"/>
        </w:rPr>
        <w:t xml:space="preserve"> Галині Петрівні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вул.Островського</w:t>
      </w:r>
      <w:proofErr w:type="spellEnd"/>
      <w:r w:rsidRPr="00B54EFE">
        <w:rPr>
          <w:lang w:val="uk-UA"/>
        </w:rPr>
        <w:t xml:space="preserve">, 25), </w:t>
      </w:r>
      <w:proofErr w:type="spellStart"/>
      <w:r w:rsidRPr="00B54EFE">
        <w:rPr>
          <w:lang w:val="uk-UA"/>
        </w:rPr>
        <w:t>Францішко</w:t>
      </w:r>
      <w:proofErr w:type="spellEnd"/>
      <w:r w:rsidRPr="00B54EFE">
        <w:rPr>
          <w:lang w:val="uk-UA"/>
        </w:rPr>
        <w:t xml:space="preserve"> Антоніні Омелянівні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с.Січинці</w:t>
      </w:r>
      <w:proofErr w:type="spellEnd"/>
      <w:r w:rsidRPr="00B54EFE">
        <w:rPr>
          <w:lang w:val="uk-UA"/>
        </w:rPr>
        <w:t xml:space="preserve">), Пальцевій Нілі </w:t>
      </w:r>
      <w:proofErr w:type="spellStart"/>
      <w:r w:rsidRPr="00B54EFE">
        <w:rPr>
          <w:lang w:val="uk-UA"/>
        </w:rPr>
        <w:t>Омельянівні</w:t>
      </w:r>
      <w:proofErr w:type="spellEnd"/>
      <w:r w:rsidRPr="00B54EFE">
        <w:rPr>
          <w:lang w:val="uk-UA"/>
        </w:rPr>
        <w:t xml:space="preserve">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вул.Б.Хмельницького</w:t>
      </w:r>
      <w:proofErr w:type="spellEnd"/>
      <w:r w:rsidRPr="00B54EFE">
        <w:rPr>
          <w:lang w:val="uk-UA"/>
        </w:rPr>
        <w:t xml:space="preserve">, 53), </w:t>
      </w:r>
      <w:proofErr w:type="spellStart"/>
      <w:r w:rsidRPr="00B54EFE">
        <w:rPr>
          <w:lang w:val="uk-UA"/>
        </w:rPr>
        <w:t>Бернацькому</w:t>
      </w:r>
      <w:proofErr w:type="spellEnd"/>
      <w:r w:rsidRPr="00B54EFE">
        <w:rPr>
          <w:lang w:val="uk-UA"/>
        </w:rPr>
        <w:t xml:space="preserve"> Сергію Петровичу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с.Січинці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вул.Незалежності</w:t>
      </w:r>
      <w:proofErr w:type="spellEnd"/>
      <w:r w:rsidRPr="00B54EFE">
        <w:rPr>
          <w:lang w:val="uk-UA"/>
        </w:rPr>
        <w:t xml:space="preserve"> 12) на розроблення технічної документації із землеустрою щодо встановлення (відновлення) меж земельної ділянки в натурі (на місцевості) орієнтовною площею 0,0667 га для будівництва та обслуговування будівель торгівлі </w:t>
      </w:r>
      <w:r w:rsidRPr="00B54EFE">
        <w:rPr>
          <w:spacing w:val="-1"/>
          <w:lang w:val="uk-UA"/>
        </w:rPr>
        <w:t xml:space="preserve">в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 по </w:t>
      </w:r>
      <w:proofErr w:type="spellStart"/>
      <w:r w:rsidRPr="00B54EFE">
        <w:rPr>
          <w:lang w:val="uk-UA"/>
        </w:rPr>
        <w:t>вул.Шевченко</w:t>
      </w:r>
      <w:proofErr w:type="spellEnd"/>
      <w:r w:rsidRPr="00B54EFE">
        <w:rPr>
          <w:lang w:val="uk-UA"/>
        </w:rPr>
        <w:t>, 66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>Надати дозвіл Басу В'ячеславу Володимировичу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с.Чаньків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lastRenderedPageBreak/>
        <w:t>пров.М.Ковальчука</w:t>
      </w:r>
      <w:proofErr w:type="spellEnd"/>
      <w:r w:rsidRPr="00B54EFE">
        <w:rPr>
          <w:lang w:val="uk-UA"/>
        </w:rPr>
        <w:t>, 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0,0526 га для ведення особистого селянського господарства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с.Чаньків</w:t>
      </w:r>
      <w:proofErr w:type="spellEnd"/>
      <w:r w:rsidRPr="00B54EFE">
        <w:rPr>
          <w:lang w:val="uk-UA"/>
        </w:rPr>
        <w:t xml:space="preserve"> по </w:t>
      </w:r>
      <w:proofErr w:type="spellStart"/>
      <w:r w:rsidRPr="00B54EFE">
        <w:rPr>
          <w:lang w:val="uk-UA"/>
        </w:rPr>
        <w:t>провул.М.Ковальчука</w:t>
      </w:r>
      <w:proofErr w:type="spellEnd"/>
      <w:r w:rsidRPr="00B54EFE">
        <w:rPr>
          <w:lang w:val="uk-UA"/>
        </w:rPr>
        <w:t>, 4.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 xml:space="preserve">Надати дозвіл </w:t>
      </w:r>
      <w:proofErr w:type="spellStart"/>
      <w:r w:rsidRPr="00B54EFE">
        <w:rPr>
          <w:lang w:val="uk-UA"/>
        </w:rPr>
        <w:t>Бабійчуку</w:t>
      </w:r>
      <w:proofErr w:type="spellEnd"/>
      <w:r w:rsidRPr="00B54EFE">
        <w:rPr>
          <w:lang w:val="uk-UA"/>
        </w:rPr>
        <w:t xml:space="preserve"> Петру Петровичу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с.В.Жванчик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вул.Рашевського</w:t>
      </w:r>
      <w:proofErr w:type="spellEnd"/>
      <w:r w:rsidRPr="00B54EFE">
        <w:rPr>
          <w:lang w:val="uk-UA"/>
        </w:rPr>
        <w:t>, 48)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0,2941 га для ведення особистого селянського господарства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с.Великий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Жванчик</w:t>
      </w:r>
      <w:proofErr w:type="spellEnd"/>
      <w:r w:rsidRPr="00B54EFE">
        <w:rPr>
          <w:lang w:val="uk-UA"/>
        </w:rPr>
        <w:t xml:space="preserve"> по </w:t>
      </w:r>
      <w:proofErr w:type="spellStart"/>
      <w:r w:rsidRPr="00B54EFE">
        <w:rPr>
          <w:lang w:val="uk-UA"/>
        </w:rPr>
        <w:t>вул.Рашевського</w:t>
      </w:r>
      <w:proofErr w:type="spellEnd"/>
      <w:r w:rsidRPr="00B54EFE">
        <w:rPr>
          <w:lang w:val="uk-UA"/>
        </w:rPr>
        <w:t>, 48.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 xml:space="preserve">Надати дозвіл </w:t>
      </w:r>
      <w:proofErr w:type="spellStart"/>
      <w:r w:rsidRPr="00B54EFE">
        <w:rPr>
          <w:lang w:val="uk-UA"/>
        </w:rPr>
        <w:t>Васільєвій</w:t>
      </w:r>
      <w:proofErr w:type="spellEnd"/>
      <w:r w:rsidRPr="00B54EFE">
        <w:rPr>
          <w:lang w:val="uk-UA"/>
        </w:rPr>
        <w:t xml:space="preserve"> Марії Сергіївні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вул.Молодіжна</w:t>
      </w:r>
      <w:proofErr w:type="spellEnd"/>
      <w:r w:rsidRPr="00B54EFE">
        <w:rPr>
          <w:lang w:val="uk-UA"/>
        </w:rPr>
        <w:t>, 29)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0,1623 га для ведення особистого селянського господарства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 xml:space="preserve"> по </w:t>
      </w:r>
      <w:proofErr w:type="spellStart"/>
      <w:r w:rsidRPr="00B54EFE">
        <w:rPr>
          <w:lang w:val="uk-UA"/>
        </w:rPr>
        <w:t>вул.Молодіжній</w:t>
      </w:r>
      <w:proofErr w:type="spellEnd"/>
      <w:r w:rsidRPr="00B54EFE">
        <w:rPr>
          <w:lang w:val="uk-UA"/>
        </w:rPr>
        <w:t>, 29.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>Надати дозвіл Залізняку Роману Миколайовичу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с.Сокілець</w:t>
      </w:r>
      <w:proofErr w:type="spellEnd"/>
      <w:r w:rsidRPr="00B54EFE">
        <w:rPr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</w:t>
      </w:r>
      <w:r>
        <w:rPr>
          <w:lang w:val="uk-UA"/>
        </w:rPr>
        <w:t>0952</w:t>
      </w:r>
      <w:r w:rsidRPr="00B54EFE">
        <w:rPr>
          <w:lang w:val="uk-UA"/>
        </w:rPr>
        <w:t xml:space="preserve"> га для ведення особистого селянського господарства </w:t>
      </w:r>
      <w:r w:rsidRPr="00B54EFE">
        <w:rPr>
          <w:spacing w:val="-1"/>
          <w:lang w:val="uk-UA"/>
        </w:rPr>
        <w:t xml:space="preserve">в </w:t>
      </w:r>
      <w:proofErr w:type="spellStart"/>
      <w:r w:rsidRPr="00B54EFE">
        <w:rPr>
          <w:lang w:val="uk-UA"/>
        </w:rPr>
        <w:t>с.Сокілець</w:t>
      </w:r>
      <w:proofErr w:type="spellEnd"/>
      <w:r w:rsidRPr="00B54EFE">
        <w:rPr>
          <w:lang w:val="uk-UA"/>
        </w:rPr>
        <w:t>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 xml:space="preserve">Надати дозвіл </w:t>
      </w:r>
      <w:proofErr w:type="spellStart"/>
      <w:r w:rsidRPr="00B54EFE">
        <w:rPr>
          <w:lang w:val="uk-UA"/>
        </w:rPr>
        <w:t>Корчун</w:t>
      </w:r>
      <w:proofErr w:type="spellEnd"/>
      <w:r w:rsidRPr="00B54EFE">
        <w:rPr>
          <w:lang w:val="uk-UA"/>
        </w:rPr>
        <w:t xml:space="preserve"> Галині Степанівні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с.Зеленче</w:t>
      </w:r>
      <w:proofErr w:type="spellEnd"/>
      <w:r w:rsidRPr="00B54EFE">
        <w:rPr>
          <w:lang w:val="uk-UA"/>
        </w:rPr>
        <w:t xml:space="preserve">) та </w:t>
      </w:r>
      <w:proofErr w:type="spellStart"/>
      <w:r w:rsidRPr="00B54EFE">
        <w:rPr>
          <w:lang w:val="uk-UA"/>
        </w:rPr>
        <w:t>Долішняк</w:t>
      </w:r>
      <w:proofErr w:type="spellEnd"/>
      <w:r w:rsidRPr="00B54EFE">
        <w:rPr>
          <w:lang w:val="uk-UA"/>
        </w:rPr>
        <w:t xml:space="preserve"> Лесі Михайлівні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вул.Дунайгородська</w:t>
      </w:r>
      <w:proofErr w:type="spellEnd"/>
      <w:r w:rsidRPr="00B54EFE">
        <w:rPr>
          <w:lang w:val="uk-UA"/>
        </w:rPr>
        <w:t>, 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0,0796 га для ведення особистого селянського господарства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 по </w:t>
      </w:r>
      <w:proofErr w:type="spellStart"/>
      <w:r w:rsidRPr="00B54EFE">
        <w:rPr>
          <w:lang w:val="uk-UA"/>
        </w:rPr>
        <w:t>вул.Дунайгородській</w:t>
      </w:r>
      <w:proofErr w:type="spellEnd"/>
      <w:r w:rsidRPr="00B54EFE">
        <w:rPr>
          <w:lang w:val="uk-UA"/>
        </w:rPr>
        <w:t>, 13.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 xml:space="preserve">Надати дозвіл </w:t>
      </w:r>
      <w:proofErr w:type="spellStart"/>
      <w:r w:rsidRPr="00B54EFE">
        <w:rPr>
          <w:lang w:val="uk-UA"/>
        </w:rPr>
        <w:t>Матіящуку</w:t>
      </w:r>
      <w:proofErr w:type="spellEnd"/>
      <w:r w:rsidRPr="00B54EFE">
        <w:rPr>
          <w:lang w:val="uk-UA"/>
        </w:rPr>
        <w:t xml:space="preserve"> Віталію Дмитровичу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с.Велика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Кужелева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вул.Лесі</w:t>
      </w:r>
      <w:proofErr w:type="spellEnd"/>
      <w:r w:rsidRPr="00B54EFE">
        <w:rPr>
          <w:lang w:val="uk-UA"/>
        </w:rPr>
        <w:t xml:space="preserve"> Українки, 9-А)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0,2500 га для </w:t>
      </w:r>
      <w:r w:rsidRPr="00B54EFE">
        <w:rPr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с.Велика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Кужелева</w:t>
      </w:r>
      <w:proofErr w:type="spellEnd"/>
      <w:r w:rsidRPr="00B54EFE">
        <w:rPr>
          <w:lang w:val="uk-UA"/>
        </w:rPr>
        <w:t xml:space="preserve"> по вул.Проектній,15.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 xml:space="preserve">Надати дозвіл </w:t>
      </w:r>
      <w:proofErr w:type="spellStart"/>
      <w:r w:rsidRPr="00B54EFE">
        <w:rPr>
          <w:lang w:val="uk-UA"/>
        </w:rPr>
        <w:t>Матіящуку</w:t>
      </w:r>
      <w:proofErr w:type="spellEnd"/>
      <w:r w:rsidRPr="00B54EFE">
        <w:rPr>
          <w:lang w:val="uk-UA"/>
        </w:rPr>
        <w:t xml:space="preserve"> Віталію Дмитровичу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с.Велика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Кужелева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вул.Лесі</w:t>
      </w:r>
      <w:proofErr w:type="spellEnd"/>
      <w:r w:rsidRPr="00B54EFE">
        <w:rPr>
          <w:lang w:val="uk-UA"/>
        </w:rPr>
        <w:t xml:space="preserve"> Українки, 9-А) на розроблення технічної документації із землеустрою щодо встановлення (відновлення) меж земельної ділянки в натурі (на місцевості) для передачі у в</w:t>
      </w:r>
      <w:r>
        <w:rPr>
          <w:lang w:val="uk-UA"/>
        </w:rPr>
        <w:t>ласність орієнтовною площею 0,100</w:t>
      </w:r>
      <w:r w:rsidRPr="00B54EFE">
        <w:rPr>
          <w:lang w:val="uk-UA"/>
        </w:rPr>
        <w:t>0 га для ведення особистого селянського господарства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с.Велика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Кужелева</w:t>
      </w:r>
      <w:proofErr w:type="spellEnd"/>
      <w:r w:rsidRPr="00B54EFE">
        <w:rPr>
          <w:lang w:val="uk-UA"/>
        </w:rPr>
        <w:t xml:space="preserve"> по вул.Проектній,15.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 xml:space="preserve">Надати дозвіл </w:t>
      </w:r>
      <w:proofErr w:type="spellStart"/>
      <w:r w:rsidRPr="00B54EFE">
        <w:rPr>
          <w:lang w:val="uk-UA"/>
        </w:rPr>
        <w:t>Маркітан</w:t>
      </w:r>
      <w:proofErr w:type="spellEnd"/>
      <w:r w:rsidRPr="00B54EFE">
        <w:rPr>
          <w:lang w:val="uk-UA"/>
        </w:rPr>
        <w:t xml:space="preserve"> Галині Василівні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с.Залісці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вул.Садова</w:t>
      </w:r>
      <w:proofErr w:type="spellEnd"/>
      <w:r w:rsidRPr="00B54EFE">
        <w:rPr>
          <w:lang w:val="uk-UA"/>
        </w:rPr>
        <w:t>, 56)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0,0900 га для ведення особистого селянського господарства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с.Залісці</w:t>
      </w:r>
      <w:proofErr w:type="spellEnd"/>
      <w:r w:rsidRPr="00B54EFE">
        <w:rPr>
          <w:lang w:val="uk-UA"/>
        </w:rPr>
        <w:t xml:space="preserve"> по </w:t>
      </w:r>
      <w:proofErr w:type="spellStart"/>
      <w:r w:rsidRPr="00B54EFE">
        <w:rPr>
          <w:lang w:val="uk-UA"/>
        </w:rPr>
        <w:t>вул.Садовій</w:t>
      </w:r>
      <w:proofErr w:type="spellEnd"/>
      <w:r w:rsidRPr="00B54EFE">
        <w:rPr>
          <w:lang w:val="uk-UA"/>
        </w:rPr>
        <w:t>, 56.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 xml:space="preserve">Надати дозвіл </w:t>
      </w:r>
      <w:proofErr w:type="spellStart"/>
      <w:r w:rsidRPr="00B54EFE">
        <w:rPr>
          <w:lang w:val="uk-UA"/>
        </w:rPr>
        <w:t>Наглюк</w:t>
      </w:r>
      <w:proofErr w:type="spellEnd"/>
      <w:r w:rsidRPr="00B54EFE">
        <w:rPr>
          <w:lang w:val="uk-UA"/>
        </w:rPr>
        <w:t xml:space="preserve"> Вікторії Миколаївні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с.Зеленче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вул.Молодіжна</w:t>
      </w:r>
      <w:proofErr w:type="spellEnd"/>
      <w:r w:rsidRPr="00B54EFE">
        <w:rPr>
          <w:lang w:val="uk-UA"/>
        </w:rPr>
        <w:t xml:space="preserve">, 11)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0,2500 га для </w:t>
      </w:r>
      <w:r w:rsidRPr="00B54EFE">
        <w:rPr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с.Зеленче</w:t>
      </w:r>
      <w:proofErr w:type="spellEnd"/>
      <w:r w:rsidRPr="00B54EFE">
        <w:rPr>
          <w:lang w:val="uk-UA"/>
        </w:rPr>
        <w:t xml:space="preserve"> по </w:t>
      </w:r>
      <w:proofErr w:type="spellStart"/>
      <w:r w:rsidRPr="00B54EFE">
        <w:rPr>
          <w:lang w:val="uk-UA"/>
        </w:rPr>
        <w:t>вул.Молодіжній</w:t>
      </w:r>
      <w:proofErr w:type="spellEnd"/>
      <w:r w:rsidRPr="00B54EFE">
        <w:rPr>
          <w:lang w:val="uk-UA"/>
        </w:rPr>
        <w:t>, 11.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 xml:space="preserve">Надати дозвіл </w:t>
      </w:r>
      <w:proofErr w:type="spellStart"/>
      <w:r w:rsidRPr="00B54EFE">
        <w:rPr>
          <w:lang w:val="uk-UA"/>
        </w:rPr>
        <w:t>Наглюк</w:t>
      </w:r>
      <w:proofErr w:type="spellEnd"/>
      <w:r w:rsidRPr="00B54EFE">
        <w:rPr>
          <w:lang w:val="uk-UA"/>
        </w:rPr>
        <w:t xml:space="preserve"> Вікторії Миколаївні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с.Зеленче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вул.Молодіжна</w:t>
      </w:r>
      <w:proofErr w:type="spellEnd"/>
      <w:r w:rsidRPr="00B54EFE">
        <w:rPr>
          <w:lang w:val="uk-UA"/>
        </w:rPr>
        <w:t>, 11)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0,1497 га для ведення особистого селянського господарства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с.Зеленче</w:t>
      </w:r>
      <w:proofErr w:type="spellEnd"/>
      <w:r w:rsidRPr="00B54EFE">
        <w:rPr>
          <w:lang w:val="uk-UA"/>
        </w:rPr>
        <w:t xml:space="preserve"> по </w:t>
      </w:r>
      <w:proofErr w:type="spellStart"/>
      <w:r w:rsidRPr="00B54EFE">
        <w:rPr>
          <w:lang w:val="uk-UA"/>
        </w:rPr>
        <w:t>вул.Молодіжній</w:t>
      </w:r>
      <w:proofErr w:type="spellEnd"/>
      <w:r w:rsidRPr="00B54EFE">
        <w:rPr>
          <w:lang w:val="uk-UA"/>
        </w:rPr>
        <w:t>, 11.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 xml:space="preserve">Надати дозвіл </w:t>
      </w:r>
      <w:proofErr w:type="spellStart"/>
      <w:r w:rsidRPr="00B54EFE">
        <w:rPr>
          <w:lang w:val="uk-UA"/>
        </w:rPr>
        <w:t>Нараєвській</w:t>
      </w:r>
      <w:proofErr w:type="spellEnd"/>
      <w:r w:rsidRPr="00B54EFE">
        <w:rPr>
          <w:lang w:val="uk-UA"/>
        </w:rPr>
        <w:t xml:space="preserve"> Галині Михайлівні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вул.Центральна</w:t>
      </w:r>
      <w:proofErr w:type="spellEnd"/>
      <w:r w:rsidRPr="00B54EFE">
        <w:rPr>
          <w:lang w:val="uk-UA"/>
        </w:rPr>
        <w:t>, 77)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0,2230 га для ведення особистого селянського господарства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 xml:space="preserve"> по </w:t>
      </w:r>
      <w:proofErr w:type="spellStart"/>
      <w:r w:rsidRPr="00B54EFE">
        <w:rPr>
          <w:lang w:val="uk-UA"/>
        </w:rPr>
        <w:t>вул.Центральній</w:t>
      </w:r>
      <w:proofErr w:type="spellEnd"/>
      <w:r w:rsidRPr="00B54EFE">
        <w:rPr>
          <w:lang w:val="uk-UA"/>
        </w:rPr>
        <w:t>, 77.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lastRenderedPageBreak/>
        <w:t xml:space="preserve">Надати дозвіл </w:t>
      </w:r>
      <w:proofErr w:type="spellStart"/>
      <w:r w:rsidRPr="00B54EFE">
        <w:rPr>
          <w:lang w:val="uk-UA"/>
        </w:rPr>
        <w:t>Нараєвській</w:t>
      </w:r>
      <w:proofErr w:type="spellEnd"/>
      <w:r w:rsidRPr="00B54EFE">
        <w:rPr>
          <w:lang w:val="uk-UA"/>
        </w:rPr>
        <w:t xml:space="preserve"> Галині Михайлівні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вул.Центральна</w:t>
      </w:r>
      <w:proofErr w:type="spellEnd"/>
      <w:r w:rsidRPr="00B54EFE">
        <w:rPr>
          <w:lang w:val="uk-UA"/>
        </w:rPr>
        <w:t>, 77)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0,3000 га для ведення особистого селянського господарства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с.Іванківці</w:t>
      </w:r>
      <w:proofErr w:type="spellEnd"/>
      <w:r w:rsidRPr="00B54EFE">
        <w:rPr>
          <w:lang w:val="uk-UA"/>
        </w:rPr>
        <w:t>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 xml:space="preserve">Надати дозвіл </w:t>
      </w:r>
      <w:proofErr w:type="spellStart"/>
      <w:r w:rsidRPr="00B54EFE">
        <w:rPr>
          <w:lang w:val="uk-UA"/>
        </w:rPr>
        <w:t>Радіонову</w:t>
      </w:r>
      <w:proofErr w:type="spellEnd"/>
      <w:r w:rsidRPr="00B54EFE">
        <w:rPr>
          <w:lang w:val="uk-UA"/>
        </w:rPr>
        <w:t xml:space="preserve"> Олегу Володимировичу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с.Січинці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вул.Молодіжна</w:t>
      </w:r>
      <w:proofErr w:type="spellEnd"/>
      <w:r w:rsidRPr="00B54EFE">
        <w:rPr>
          <w:lang w:val="uk-UA"/>
        </w:rPr>
        <w:t xml:space="preserve">, 9)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0,2500 га для </w:t>
      </w:r>
      <w:r w:rsidRPr="00B54EFE">
        <w:rPr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с.Січинці</w:t>
      </w:r>
      <w:proofErr w:type="spellEnd"/>
      <w:r w:rsidRPr="00B54EFE">
        <w:rPr>
          <w:lang w:val="uk-UA"/>
        </w:rPr>
        <w:t xml:space="preserve"> по </w:t>
      </w:r>
      <w:proofErr w:type="spellStart"/>
      <w:r w:rsidRPr="00B54EFE">
        <w:rPr>
          <w:lang w:val="uk-UA"/>
        </w:rPr>
        <w:t>вул.Молодіжній</w:t>
      </w:r>
      <w:proofErr w:type="spellEnd"/>
      <w:r w:rsidRPr="00B54EFE">
        <w:rPr>
          <w:lang w:val="uk-UA"/>
        </w:rPr>
        <w:t>, 9.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>Надати дозвіл Танасійчук Ользі Іванівні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с.Великий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Жванчик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вул.Центральна</w:t>
      </w:r>
      <w:proofErr w:type="spellEnd"/>
      <w:r w:rsidRPr="00B54EFE">
        <w:rPr>
          <w:lang w:val="uk-UA"/>
        </w:rPr>
        <w:t>, 71)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0,0670 га для ведення особистого селянського господарства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с.Великий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Жванчик</w:t>
      </w:r>
      <w:proofErr w:type="spellEnd"/>
      <w:r w:rsidRPr="00B54EFE">
        <w:rPr>
          <w:lang w:val="uk-UA"/>
        </w:rPr>
        <w:t xml:space="preserve"> по </w:t>
      </w:r>
      <w:proofErr w:type="spellStart"/>
      <w:r w:rsidRPr="00B54EFE">
        <w:rPr>
          <w:lang w:val="uk-UA"/>
        </w:rPr>
        <w:t>вул.Центральній</w:t>
      </w:r>
      <w:proofErr w:type="spellEnd"/>
      <w:r w:rsidRPr="00B54EFE">
        <w:rPr>
          <w:lang w:val="uk-UA"/>
        </w:rPr>
        <w:t>, 71.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>Надати дозвіл Танасійчук Ользі Іванівні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с.Великий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Жванчик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вул.Центральна</w:t>
      </w:r>
      <w:proofErr w:type="spellEnd"/>
      <w:r w:rsidRPr="00B54EFE">
        <w:rPr>
          <w:lang w:val="uk-UA"/>
        </w:rPr>
        <w:t>, 71)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0,1729 га для ведення особистого селянського господарства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с.Великий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Жванчик</w:t>
      </w:r>
      <w:proofErr w:type="spellEnd"/>
      <w:r w:rsidRPr="00B54EFE">
        <w:rPr>
          <w:lang w:val="uk-UA"/>
        </w:rPr>
        <w:t>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 xml:space="preserve">Надати дозвіл </w:t>
      </w:r>
      <w:proofErr w:type="spellStart"/>
      <w:r w:rsidRPr="00B54EFE">
        <w:rPr>
          <w:lang w:val="uk-UA"/>
        </w:rPr>
        <w:t>Шестацькому</w:t>
      </w:r>
      <w:proofErr w:type="spellEnd"/>
      <w:r w:rsidRPr="00B54EFE">
        <w:rPr>
          <w:lang w:val="uk-UA"/>
        </w:rPr>
        <w:t xml:space="preserve"> Леоніду Івановичу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</w:t>
      </w:r>
      <w:proofErr w:type="spellStart"/>
      <w:r w:rsidRPr="00B54EFE">
        <w:rPr>
          <w:lang w:val="uk-UA"/>
        </w:rPr>
        <w:t>провул.Партизанський</w:t>
      </w:r>
      <w:proofErr w:type="spellEnd"/>
      <w:r w:rsidRPr="00B54EFE">
        <w:rPr>
          <w:lang w:val="uk-UA"/>
        </w:rPr>
        <w:t>, 2-Б)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0,2817 га для ведення особистого селянського господарства</w:t>
      </w:r>
      <w:r w:rsidRPr="00B54EFE">
        <w:rPr>
          <w:spacing w:val="-1"/>
          <w:lang w:val="uk-UA"/>
        </w:rPr>
        <w:t xml:space="preserve"> в </w:t>
      </w:r>
      <w:proofErr w:type="spellStart"/>
      <w:r w:rsidRPr="00B54EFE">
        <w:rPr>
          <w:lang w:val="uk-UA"/>
        </w:rPr>
        <w:t>с.Слобідка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Гірчичнянська</w:t>
      </w:r>
      <w:proofErr w:type="spellEnd"/>
      <w:r w:rsidRPr="00B54EFE">
        <w:rPr>
          <w:lang w:val="uk-UA"/>
        </w:rPr>
        <w:t>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>Надати дозвіл Кушніру Олександру Володимировичу (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вул. Київська, 28, </w:t>
      </w:r>
      <w:proofErr w:type="spellStart"/>
      <w:r w:rsidRPr="00B54EFE">
        <w:rPr>
          <w:lang w:val="uk-UA"/>
        </w:rPr>
        <w:t>кв</w:t>
      </w:r>
      <w:proofErr w:type="spellEnd"/>
      <w:r w:rsidRPr="00B54EFE">
        <w:rPr>
          <w:lang w:val="uk-UA"/>
        </w:rPr>
        <w:t xml:space="preserve">. 55) на розроблення проекту землеустрою щодо відведення земельної ділянки для надання в оренду орієнтовною площею 2,3000 га для будівництва та обслуговування будівель торгівлі (обслуговування комплексу) за рахунок земель запасу в </w:t>
      </w:r>
      <w:proofErr w:type="spellStart"/>
      <w:r w:rsidRPr="00B54EFE">
        <w:rPr>
          <w:lang w:val="uk-UA"/>
        </w:rPr>
        <w:t>с.Миньківці</w:t>
      </w:r>
      <w:proofErr w:type="spellEnd"/>
      <w:r w:rsidRPr="00B54EFE">
        <w:rPr>
          <w:lang w:val="uk-UA"/>
        </w:rPr>
        <w:t xml:space="preserve"> по вул. Зоряній, 24.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>Надати дозвіл Мельнику Сергію Олександровичу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с.Великий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Жванчик</w:t>
      </w:r>
      <w:proofErr w:type="spellEnd"/>
      <w:r w:rsidRPr="00B54EFE">
        <w:rPr>
          <w:lang w:val="uk-UA"/>
        </w:rPr>
        <w:t>) на розроблення проекту землеустрою щодо відведення земельної ділянки для передачі у власність орієнтовною площею 0,1743 га для ведення особистого селянського господарства</w:t>
      </w:r>
      <w:r w:rsidRPr="00B54EFE">
        <w:rPr>
          <w:spacing w:val="-1"/>
          <w:lang w:val="uk-UA"/>
        </w:rPr>
        <w:t xml:space="preserve"> </w:t>
      </w:r>
      <w:proofErr w:type="spellStart"/>
      <w:r w:rsidRPr="00B54EFE">
        <w:rPr>
          <w:lang w:val="uk-UA"/>
        </w:rPr>
        <w:t>с.Великий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Жванчик</w:t>
      </w:r>
      <w:proofErr w:type="spellEnd"/>
      <w:r w:rsidRPr="00B54EFE">
        <w:rPr>
          <w:lang w:val="uk-UA"/>
        </w:rPr>
        <w:t>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B54EFE">
        <w:rPr>
          <w:lang w:val="uk-UA"/>
        </w:rPr>
        <w:t>Надати дозвіл Яровій Анжелі Іванівні (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, вул. </w:t>
      </w:r>
      <w:proofErr w:type="spellStart"/>
      <w:r w:rsidRPr="00B54EFE">
        <w:rPr>
          <w:lang w:val="uk-UA"/>
        </w:rPr>
        <w:t>Тітова</w:t>
      </w:r>
      <w:proofErr w:type="spellEnd"/>
      <w:r w:rsidRPr="00B54EFE">
        <w:rPr>
          <w:lang w:val="uk-UA"/>
        </w:rPr>
        <w:t xml:space="preserve">, 2) на розроблення проекту землеустрою щодо відведення земельної ділянки для надання в оренду орієнтовною площею 0,0142 га для будівництва та обслуговування будівель торгівлі (обслуговування магазину) за рахунок земель запасу в </w:t>
      </w:r>
      <w:proofErr w:type="spellStart"/>
      <w:r w:rsidRPr="00B54EFE">
        <w:rPr>
          <w:lang w:val="uk-UA"/>
        </w:rPr>
        <w:t>м.Дунаївці</w:t>
      </w:r>
      <w:proofErr w:type="spellEnd"/>
      <w:r w:rsidRPr="00B54EFE">
        <w:rPr>
          <w:lang w:val="uk-UA"/>
        </w:rPr>
        <w:t xml:space="preserve"> по вул. </w:t>
      </w:r>
      <w:proofErr w:type="spellStart"/>
      <w:r w:rsidRPr="00B54EFE">
        <w:rPr>
          <w:lang w:val="uk-UA"/>
        </w:rPr>
        <w:t>Красінських</w:t>
      </w:r>
      <w:proofErr w:type="spellEnd"/>
      <w:r w:rsidRPr="00B54EFE">
        <w:rPr>
          <w:lang w:val="uk-UA"/>
        </w:rPr>
        <w:t>, 20/1.</w:t>
      </w:r>
    </w:p>
    <w:p w:rsidR="00314CC4" w:rsidRPr="00B54EFE" w:rsidRDefault="00314CC4" w:rsidP="00314CC4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8"/>
          <w:lang w:val="uk-UA"/>
        </w:rPr>
      </w:pPr>
      <w:r w:rsidRPr="00B54EFE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B54EFE">
        <w:rPr>
          <w:lang w:val="uk-UA"/>
        </w:rPr>
        <w:t>Дунаєвецької</w:t>
      </w:r>
      <w:proofErr w:type="spellEnd"/>
      <w:r w:rsidRPr="00B54EFE">
        <w:rPr>
          <w:lang w:val="uk-UA"/>
        </w:rPr>
        <w:t xml:space="preserve"> міської ради (</w:t>
      </w:r>
      <w:proofErr w:type="spellStart"/>
      <w:r w:rsidRPr="00B54EFE">
        <w:rPr>
          <w:lang w:val="uk-UA"/>
        </w:rPr>
        <w:t>В.Макогончук</w:t>
      </w:r>
      <w:proofErr w:type="spellEnd"/>
      <w:r w:rsidRPr="00B54EFE">
        <w:rPr>
          <w:lang w:val="uk-UA"/>
        </w:rPr>
        <w:t xml:space="preserve">) та постійну комісію з питань </w:t>
      </w:r>
      <w:r w:rsidRPr="00B54EFE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B54EFE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B54EFE">
        <w:rPr>
          <w:spacing w:val="-10"/>
          <w:lang w:val="uk-UA"/>
        </w:rPr>
        <w:t>С.Кобилянський</w:t>
      </w:r>
      <w:proofErr w:type="spellEnd"/>
      <w:r w:rsidRPr="00B54EFE">
        <w:rPr>
          <w:spacing w:val="-10"/>
          <w:lang w:val="uk-UA"/>
        </w:rPr>
        <w:t>).</w:t>
      </w:r>
    </w:p>
    <w:p w:rsidR="00314CC4" w:rsidRPr="00B54EFE" w:rsidRDefault="00314CC4" w:rsidP="00314CC4">
      <w:pPr>
        <w:shd w:val="clear" w:color="auto" w:fill="FFFFFF"/>
        <w:tabs>
          <w:tab w:val="left" w:pos="7088"/>
        </w:tabs>
        <w:rPr>
          <w:spacing w:val="-12"/>
          <w:lang w:val="uk-UA"/>
        </w:rPr>
      </w:pPr>
    </w:p>
    <w:p w:rsidR="00314CC4" w:rsidRPr="00B54EFE" w:rsidRDefault="00314CC4" w:rsidP="00314CC4">
      <w:pPr>
        <w:shd w:val="clear" w:color="auto" w:fill="FFFFFF"/>
        <w:tabs>
          <w:tab w:val="left" w:pos="7088"/>
        </w:tabs>
        <w:rPr>
          <w:spacing w:val="-12"/>
          <w:lang w:val="uk-UA"/>
        </w:rPr>
      </w:pPr>
      <w:r w:rsidRPr="00B54EFE">
        <w:rPr>
          <w:spacing w:val="-12"/>
          <w:lang w:val="uk-UA"/>
        </w:rPr>
        <w:t xml:space="preserve">Міський голова                                                                                                                      В. </w:t>
      </w:r>
      <w:proofErr w:type="spellStart"/>
      <w:r w:rsidRPr="00B54EFE">
        <w:rPr>
          <w:spacing w:val="-12"/>
          <w:lang w:val="uk-UA"/>
        </w:rPr>
        <w:t>Заяць</w:t>
      </w:r>
      <w:proofErr w:type="spellEnd"/>
    </w:p>
    <w:p w:rsidR="00500878" w:rsidRPr="00314CC4" w:rsidRDefault="00500878" w:rsidP="00314CC4">
      <w:bookmarkStart w:id="0" w:name="_GoBack"/>
      <w:bookmarkEnd w:id="0"/>
    </w:p>
    <w:sectPr w:rsidR="00500878" w:rsidRPr="00314CC4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4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11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1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6"/>
  </w:num>
  <w:num w:numId="5">
    <w:abstractNumId w:val="13"/>
  </w:num>
  <w:num w:numId="6">
    <w:abstractNumId w:val="14"/>
  </w:num>
  <w:num w:numId="7">
    <w:abstractNumId w:val="6"/>
  </w:num>
  <w:num w:numId="8">
    <w:abstractNumId w:val="3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  <w:num w:numId="16">
    <w:abstractNumId w:val="11"/>
  </w:num>
  <w:num w:numId="17">
    <w:abstractNumId w:val="5"/>
  </w:num>
  <w:num w:numId="18">
    <w:abstractNumId w:val="2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00414"/>
    <w:rsid w:val="0024466F"/>
    <w:rsid w:val="002C4F15"/>
    <w:rsid w:val="00314CC4"/>
    <w:rsid w:val="00316F9C"/>
    <w:rsid w:val="003B7276"/>
    <w:rsid w:val="003E6B08"/>
    <w:rsid w:val="00406C05"/>
    <w:rsid w:val="00495580"/>
    <w:rsid w:val="004D5AFC"/>
    <w:rsid w:val="004F7481"/>
    <w:rsid w:val="00500878"/>
    <w:rsid w:val="00697635"/>
    <w:rsid w:val="006E74B0"/>
    <w:rsid w:val="0070542C"/>
    <w:rsid w:val="007520C5"/>
    <w:rsid w:val="007D5B66"/>
    <w:rsid w:val="00806B61"/>
    <w:rsid w:val="008201AB"/>
    <w:rsid w:val="00854406"/>
    <w:rsid w:val="0089302C"/>
    <w:rsid w:val="009D6D09"/>
    <w:rsid w:val="009F75F7"/>
    <w:rsid w:val="00A41A31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E470B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406C05"/>
    <w:pPr>
      <w:autoSpaceDE w:val="0"/>
      <w:autoSpaceDN w:val="0"/>
      <w:ind w:left="720"/>
    </w:pPr>
    <w:rPr>
      <w:rFonts w:eastAsia="Calibri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2018-07-03T13:43:00Z</dcterms:created>
  <dcterms:modified xsi:type="dcterms:W3CDTF">2018-07-03T13:43:00Z</dcterms:modified>
</cp:coreProperties>
</file>