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9" w:rsidRDefault="00BF4529" w:rsidP="00BF45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B29197" wp14:editId="30883A34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529" w:rsidRDefault="00BF4529" w:rsidP="00BF45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529" w:rsidRPr="00F12897" w:rsidRDefault="00BF4529" w:rsidP="00BF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F4529" w:rsidRPr="00F12897" w:rsidRDefault="00BF4529" w:rsidP="00BF452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F4529" w:rsidRPr="00F12897" w:rsidRDefault="00BF4529" w:rsidP="00BF4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BF4529" w:rsidRPr="00F12897" w:rsidRDefault="00BF4529" w:rsidP="00BF4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529" w:rsidRPr="00F12897" w:rsidRDefault="00BF4529" w:rsidP="00BF4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F4529" w:rsidRPr="00F12897" w:rsidRDefault="00BF4529" w:rsidP="00BF452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BF4529" w:rsidRPr="00F12897" w:rsidRDefault="00BF4529" w:rsidP="00BF45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4529" w:rsidRPr="00F12897" w:rsidRDefault="00BF4529" w:rsidP="00BF45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15-34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BF4529" w:rsidRPr="005A534F" w:rsidRDefault="00BF4529" w:rsidP="00BF4529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BF4529" w:rsidRPr="005A534F" w:rsidRDefault="00BF4529" w:rsidP="00BF4529">
      <w:pPr>
        <w:shd w:val="clear" w:color="auto" w:fill="FFFFFF"/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529" w:rsidRPr="005A534F" w:rsidRDefault="00BF4529" w:rsidP="00BF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клопотання Управлінню освіти, молоді та спорту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23.02.2018 р. №126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спільного</w:t>
      </w:r>
      <w:r w:rsidRPr="005A534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засідан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ня</w:t>
      </w:r>
      <w:r w:rsidRPr="005A534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постійних комісій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.03.2018 року, міська рада  </w:t>
      </w:r>
    </w:p>
    <w:p w:rsidR="00BF4529" w:rsidRPr="005A534F" w:rsidRDefault="00BF4529" w:rsidP="00BF4529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Управлінню освіти, молоді та спорту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16) на розроблення технічної документації із землеустрою щодо встановлення (відновлення) меж земельної ділянки в натурі (на місцевості) площею 4,4540 га для обслуговування будівель закладів освіти за адресою: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вул. Шкільна, 4.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Даніловій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Олені Юріївні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0,1652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31.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Даніловій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Олені Юріївні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0,2229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Кірносу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 Івану Олександровичу (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Чемеровецький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 р-н,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с.Юрківці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0,1000 га для ведення особистого селянського господарства</w:t>
      </w:r>
      <w:r w:rsidRPr="003336C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Кірносу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 Івану Олександровичу (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Чемеровецький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 р-н,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с.Юрківці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0,1001 га для ведення особистого селянського господарства</w:t>
      </w:r>
      <w:r w:rsidRPr="003336C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Кушнірик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lastRenderedPageBreak/>
        <w:t>0,1970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Кушнірик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0,2730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Матіящук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Ніні Іванівні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куме.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нтації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встановлення (відновлення) меж земельної ділянки в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натур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(на місцевості) для передачі у власність орієнтовною площею 0,3000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вул.Л.Українки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9-А.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Матіящук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Ніні Іванівні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0,1700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3336C4">
        <w:rPr>
          <w:rFonts w:ascii="Times New Roman" w:hAnsi="Times New Roman" w:cs="Times New Roman"/>
          <w:sz w:val="24"/>
          <w:szCs w:val="24"/>
          <w:lang w:val="uk-UA"/>
        </w:rPr>
        <w:t>Надати дозвіл Мельнику Сергію Васильовичу (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, вул. Гагаріна, 52)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0,2000 га для ведення особистого селянського господарства</w:t>
      </w:r>
      <w:r w:rsidRPr="003336C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3336C4"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3336C4">
        <w:rPr>
          <w:rFonts w:ascii="Times New Roman" w:hAnsi="Times New Roman" w:cs="Times New Roman"/>
          <w:sz w:val="24"/>
          <w:szCs w:val="24"/>
          <w:lang w:val="uk-UA"/>
        </w:rPr>
        <w:t>, 52.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Притуляку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Васильовичу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0,4107 га для ведення особистого селянського господарства 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вул.Молодіжній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27.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Притуляку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Васильовичу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0,2454 га для ведення особистого селянського господарства 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Покровка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Михайлу Володимировичу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с.Заставля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0,8400 га для ведення особистого селянського господарства 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вул.Садовій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6.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Сененко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Леонтині Олександрівні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0,2276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529" w:rsidRPr="005A534F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Аліні Анатоліївні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вул.Шкільній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, 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0,9117 га для ведення особистого селянського господарства 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вул.Шкільній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9.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Яремишеній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Володимирівні (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0,5067 га для ведення особистого селянського господарства</w:t>
      </w:r>
      <w:r w:rsidRPr="005A534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A534F">
        <w:rPr>
          <w:rFonts w:ascii="Times New Roman" w:hAnsi="Times New Roman" w:cs="Times New Roman"/>
          <w:sz w:val="24"/>
          <w:szCs w:val="24"/>
          <w:lang w:val="uk-UA"/>
        </w:rPr>
        <w:t>вул.Світанковій</w:t>
      </w:r>
      <w:proofErr w:type="spellEnd"/>
      <w:r w:rsidRPr="005A534F">
        <w:rPr>
          <w:rFonts w:ascii="Times New Roman" w:hAnsi="Times New Roman" w:cs="Times New Roman"/>
          <w:sz w:val="24"/>
          <w:szCs w:val="24"/>
          <w:lang w:val="uk-UA"/>
        </w:rPr>
        <w:t>, 48.</w:t>
      </w:r>
    </w:p>
    <w:p w:rsidR="00BF4529" w:rsidRPr="003336C4" w:rsidRDefault="00BF4529" w:rsidP="00BF4529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3336C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</w:t>
      </w:r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 на земельно-архітектурний відділ апарату виконавчого комітету </w:t>
      </w:r>
      <w:proofErr w:type="spellStart"/>
      <w:r w:rsidRPr="00B72B1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B72B1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B72B11">
        <w:rPr>
          <w:rFonts w:ascii="Times New Roman" w:hAnsi="Times New Roman" w:cs="Times New Roman"/>
          <w:sz w:val="24"/>
          <w:szCs w:val="24"/>
          <w:lang w:val="uk-UA"/>
        </w:rPr>
        <w:t>) та постійну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E53F7" w:rsidRPr="00BF4529" w:rsidRDefault="00BF4529" w:rsidP="00BF45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534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 w:rsidRPr="005A534F">
        <w:rPr>
          <w:rFonts w:ascii="Times New Roman" w:hAnsi="Times New Roman" w:cs="Times New Roman"/>
          <w:spacing w:val="-3"/>
          <w:sz w:val="24"/>
          <w:szCs w:val="24"/>
          <w:lang w:val="uk-UA"/>
        </w:rPr>
        <w:t>В. Заяць</w:t>
      </w:r>
      <w:bookmarkStart w:id="0" w:name="_GoBack"/>
      <w:bookmarkEnd w:id="0"/>
    </w:p>
    <w:sectPr w:rsidR="00EE53F7" w:rsidRPr="00B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7"/>
    <w:rsid w:val="001B4657"/>
    <w:rsid w:val="00BF4529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9"/>
  </w:style>
  <w:style w:type="paragraph" w:styleId="3">
    <w:name w:val="heading 3"/>
    <w:basedOn w:val="a"/>
    <w:next w:val="a"/>
    <w:link w:val="30"/>
    <w:qFormat/>
    <w:rsid w:val="00BF452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52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F452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F4529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9"/>
  </w:style>
  <w:style w:type="paragraph" w:styleId="3">
    <w:name w:val="heading 3"/>
    <w:basedOn w:val="a"/>
    <w:next w:val="a"/>
    <w:link w:val="30"/>
    <w:qFormat/>
    <w:rsid w:val="00BF452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52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F452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F4529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2018-07-04T05:41:00Z</dcterms:created>
  <dcterms:modified xsi:type="dcterms:W3CDTF">2018-07-04T05:41:00Z</dcterms:modified>
</cp:coreProperties>
</file>